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15" w:rsidRDefault="00607D88" w:rsidP="0060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607D88" w:rsidRDefault="00607D88" w:rsidP="00545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реализации </w:t>
      </w:r>
      <w:r w:rsidR="00353800" w:rsidRPr="007D3AF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53800">
        <w:rPr>
          <w:rFonts w:ascii="Times New Roman" w:hAnsi="Times New Roman"/>
          <w:sz w:val="28"/>
          <w:szCs w:val="28"/>
        </w:rPr>
        <w:t xml:space="preserve"> </w:t>
      </w:r>
      <w:r w:rsidR="00545F20" w:rsidRPr="00AB7813">
        <w:rPr>
          <w:rFonts w:ascii="Times New Roman" w:hAnsi="Times New Roman"/>
          <w:sz w:val="28"/>
          <w:szCs w:val="28"/>
        </w:rPr>
        <w:t xml:space="preserve">«Молодежь сельского поселения </w:t>
      </w:r>
      <w:r w:rsidR="00873B07">
        <w:rPr>
          <w:rFonts w:ascii="Times New Roman" w:hAnsi="Times New Roman"/>
          <w:sz w:val="28"/>
          <w:szCs w:val="28"/>
        </w:rPr>
        <w:t>Союз</w:t>
      </w:r>
      <w:proofErr w:type="gramStart"/>
      <w:r w:rsidR="00873B07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873B07">
        <w:rPr>
          <w:rFonts w:ascii="Times New Roman" w:hAnsi="Times New Roman"/>
          <w:sz w:val="28"/>
          <w:szCs w:val="28"/>
        </w:rPr>
        <w:t xml:space="preserve">етырех Хуторов </w:t>
      </w:r>
      <w:r w:rsidR="00545F20" w:rsidRPr="00AB7813">
        <w:rPr>
          <w:rFonts w:ascii="Times New Roman" w:hAnsi="Times New Roman"/>
          <w:sz w:val="28"/>
          <w:szCs w:val="28"/>
        </w:rPr>
        <w:t>Гуль</w:t>
      </w:r>
      <w:r w:rsidR="00447E88">
        <w:rPr>
          <w:rFonts w:ascii="Times New Roman" w:hAnsi="Times New Roman"/>
          <w:sz w:val="28"/>
          <w:szCs w:val="28"/>
        </w:rPr>
        <w:t>кевичского района» на 2022</w:t>
      </w:r>
      <w:r w:rsidR="00482B28">
        <w:rPr>
          <w:rFonts w:ascii="Times New Roman" w:hAnsi="Times New Roman"/>
          <w:sz w:val="28"/>
          <w:szCs w:val="28"/>
        </w:rPr>
        <w:t xml:space="preserve"> – 202</w:t>
      </w:r>
      <w:r w:rsidR="00447E88">
        <w:rPr>
          <w:rFonts w:ascii="Times New Roman" w:hAnsi="Times New Roman"/>
          <w:sz w:val="28"/>
          <w:szCs w:val="28"/>
        </w:rPr>
        <w:t>7</w:t>
      </w:r>
      <w:r w:rsidR="00545F20" w:rsidRPr="00AB7813">
        <w:rPr>
          <w:rFonts w:ascii="Times New Roman" w:hAnsi="Times New Roman"/>
          <w:sz w:val="28"/>
          <w:szCs w:val="28"/>
        </w:rPr>
        <w:t xml:space="preserve"> годы </w:t>
      </w:r>
      <w:r w:rsidR="00447E88">
        <w:rPr>
          <w:rFonts w:ascii="Times New Roman" w:hAnsi="Times New Roman"/>
          <w:sz w:val="28"/>
          <w:szCs w:val="28"/>
        </w:rPr>
        <w:t>за 202</w:t>
      </w:r>
      <w:r w:rsidR="00155D5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год</w:t>
      </w:r>
    </w:p>
    <w:p w:rsidR="00607D88" w:rsidRDefault="00607D88" w:rsidP="00607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D88" w:rsidRDefault="00607D8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545F20" w:rsidRPr="00AB7813">
        <w:rPr>
          <w:rFonts w:ascii="Times New Roman" w:hAnsi="Times New Roman"/>
          <w:sz w:val="28"/>
          <w:szCs w:val="28"/>
        </w:rPr>
        <w:t xml:space="preserve">«Молодежь сельского поселения </w:t>
      </w:r>
      <w:r w:rsidR="00873B07">
        <w:rPr>
          <w:rFonts w:ascii="Times New Roman" w:hAnsi="Times New Roman"/>
          <w:sz w:val="28"/>
          <w:szCs w:val="28"/>
        </w:rPr>
        <w:t>Союз</w:t>
      </w:r>
      <w:proofErr w:type="gramStart"/>
      <w:r w:rsidR="00873B07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873B07">
        <w:rPr>
          <w:rFonts w:ascii="Times New Roman" w:hAnsi="Times New Roman"/>
          <w:sz w:val="28"/>
          <w:szCs w:val="28"/>
        </w:rPr>
        <w:t xml:space="preserve">етырех Хуторов </w:t>
      </w:r>
      <w:r w:rsidR="00447E88">
        <w:rPr>
          <w:rFonts w:ascii="Times New Roman" w:hAnsi="Times New Roman"/>
          <w:sz w:val="28"/>
          <w:szCs w:val="28"/>
        </w:rPr>
        <w:t>Гулькевичского района» на 2022 – 2027</w:t>
      </w:r>
      <w:r w:rsidR="00545F20" w:rsidRPr="00AB7813">
        <w:rPr>
          <w:rFonts w:ascii="Times New Roman" w:hAnsi="Times New Roman"/>
          <w:sz w:val="28"/>
          <w:szCs w:val="28"/>
        </w:rPr>
        <w:t xml:space="preserve"> годы</w:t>
      </w:r>
      <w:r w:rsidR="00353800" w:rsidRPr="00A318D5">
        <w:rPr>
          <w:rFonts w:ascii="Times New Roman" w:hAnsi="Times New Roman"/>
          <w:sz w:val="28"/>
        </w:rPr>
        <w:t>»</w:t>
      </w:r>
      <w:r w:rsidR="00353800" w:rsidRPr="00607D88">
        <w:rPr>
          <w:rFonts w:ascii="Times New Roman" w:hAnsi="Times New Roman" w:cs="Times New Roman"/>
          <w:sz w:val="28"/>
        </w:rPr>
        <w:t xml:space="preserve"> </w:t>
      </w:r>
      <w:r w:rsidRPr="00607D88">
        <w:rPr>
          <w:rFonts w:ascii="Times New Roman" w:hAnsi="Times New Roman" w:cs="Times New Roman"/>
          <w:sz w:val="28"/>
        </w:rPr>
        <w:t xml:space="preserve">(далее – Программа) утверждена постановлением администрации </w:t>
      </w:r>
      <w:r w:rsidRPr="00607D88">
        <w:rPr>
          <w:rFonts w:ascii="Times New Roman" w:hAnsi="Times New Roman" w:cs="Times New Roman"/>
          <w:sz w:val="28"/>
          <w:szCs w:val="28"/>
        </w:rPr>
        <w:t xml:space="preserve">сельского поселения Кубань Гулькевичского района </w:t>
      </w:r>
      <w:r w:rsidRPr="00607D88">
        <w:rPr>
          <w:rFonts w:ascii="Times New Roman" w:hAnsi="Times New Roman" w:cs="Times New Roman"/>
          <w:sz w:val="28"/>
        </w:rPr>
        <w:t>от 1</w:t>
      </w:r>
      <w:r w:rsidR="00447E88">
        <w:rPr>
          <w:rFonts w:ascii="Times New Roman" w:hAnsi="Times New Roman" w:cs="Times New Roman"/>
          <w:sz w:val="28"/>
        </w:rPr>
        <w:t>3 октября 2021</w:t>
      </w:r>
      <w:r w:rsidRPr="00607D88">
        <w:rPr>
          <w:rFonts w:ascii="Times New Roman" w:hAnsi="Times New Roman" w:cs="Times New Roman"/>
          <w:sz w:val="28"/>
        </w:rPr>
        <w:t xml:space="preserve"> года № </w:t>
      </w:r>
      <w:r w:rsidR="00873B07">
        <w:rPr>
          <w:rFonts w:ascii="Times New Roman" w:hAnsi="Times New Roman" w:cs="Times New Roman"/>
          <w:sz w:val="28"/>
        </w:rPr>
        <w:t>4</w:t>
      </w:r>
      <w:r w:rsidR="00447E88">
        <w:rPr>
          <w:rFonts w:ascii="Times New Roman" w:hAnsi="Times New Roman" w:cs="Times New Roman"/>
          <w:sz w:val="28"/>
        </w:rPr>
        <w:t>3</w:t>
      </w:r>
      <w:r w:rsidRPr="00607D88">
        <w:rPr>
          <w:rFonts w:ascii="Times New Roman" w:hAnsi="Times New Roman" w:cs="Times New Roman"/>
          <w:sz w:val="28"/>
        </w:rPr>
        <w:t xml:space="preserve"> «Об утверждении муниципальной программы  </w:t>
      </w:r>
      <w:r w:rsidR="00545F20" w:rsidRPr="00AB7813">
        <w:rPr>
          <w:rFonts w:ascii="Times New Roman" w:hAnsi="Times New Roman"/>
          <w:sz w:val="28"/>
          <w:szCs w:val="28"/>
        </w:rPr>
        <w:t xml:space="preserve">«Молодежь сельского поселения </w:t>
      </w:r>
      <w:r w:rsidR="00873B07" w:rsidRPr="00873B07">
        <w:rPr>
          <w:rFonts w:ascii="Times New Roman" w:hAnsi="Times New Roman"/>
          <w:sz w:val="28"/>
          <w:szCs w:val="28"/>
        </w:rPr>
        <w:t>Союз Четырех Хуторов</w:t>
      </w:r>
      <w:r w:rsidR="00545F20" w:rsidRPr="00AB7813">
        <w:rPr>
          <w:rFonts w:ascii="Times New Roman" w:hAnsi="Times New Roman"/>
          <w:sz w:val="28"/>
          <w:szCs w:val="28"/>
        </w:rPr>
        <w:t xml:space="preserve"> Гуль</w:t>
      </w:r>
      <w:r w:rsidR="00447E88">
        <w:rPr>
          <w:rFonts w:ascii="Times New Roman" w:hAnsi="Times New Roman"/>
          <w:sz w:val="28"/>
          <w:szCs w:val="28"/>
        </w:rPr>
        <w:t>кевичского района» на 2022</w:t>
      </w:r>
      <w:r w:rsidR="00482B28">
        <w:rPr>
          <w:rFonts w:ascii="Times New Roman" w:hAnsi="Times New Roman"/>
          <w:sz w:val="28"/>
          <w:szCs w:val="28"/>
        </w:rPr>
        <w:t xml:space="preserve"> – 202</w:t>
      </w:r>
      <w:r w:rsidR="00447E88">
        <w:rPr>
          <w:rFonts w:ascii="Times New Roman" w:hAnsi="Times New Roman"/>
          <w:sz w:val="28"/>
          <w:szCs w:val="28"/>
        </w:rPr>
        <w:t>7</w:t>
      </w:r>
      <w:r w:rsidR="00545F20" w:rsidRPr="00AB7813">
        <w:rPr>
          <w:rFonts w:ascii="Times New Roman" w:hAnsi="Times New Roman"/>
          <w:sz w:val="28"/>
          <w:szCs w:val="28"/>
        </w:rPr>
        <w:t xml:space="preserve"> годы</w:t>
      </w:r>
      <w:r w:rsidR="00353800" w:rsidRPr="00A318D5">
        <w:rPr>
          <w:rFonts w:ascii="Times New Roman" w:hAnsi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:rsidR="00155D52" w:rsidRDefault="00155D52" w:rsidP="00C265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D52">
        <w:rPr>
          <w:rFonts w:ascii="Times New Roman" w:hAnsi="Times New Roman" w:cs="Times New Roman"/>
          <w:sz w:val="28"/>
          <w:szCs w:val="28"/>
        </w:rPr>
        <w:t>Утвержденный объем финансирования, предусмотренный Программой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5D52">
        <w:rPr>
          <w:rFonts w:ascii="Times New Roman" w:hAnsi="Times New Roman" w:cs="Times New Roman"/>
          <w:sz w:val="28"/>
          <w:szCs w:val="28"/>
        </w:rPr>
        <w:t xml:space="preserve"> год, составил </w:t>
      </w:r>
      <w:r>
        <w:rPr>
          <w:rFonts w:ascii="Times New Roman" w:hAnsi="Times New Roman" w:cs="Times New Roman"/>
          <w:sz w:val="28"/>
          <w:szCs w:val="28"/>
        </w:rPr>
        <w:t>5,0</w:t>
      </w:r>
      <w:r w:rsidRPr="00155D52">
        <w:rPr>
          <w:rFonts w:ascii="Times New Roman" w:hAnsi="Times New Roman" w:cs="Times New Roman"/>
          <w:sz w:val="28"/>
          <w:szCs w:val="28"/>
        </w:rPr>
        <w:t xml:space="preserve"> тыс. рублей,  фактически профинансировано – </w:t>
      </w:r>
      <w:r>
        <w:rPr>
          <w:rFonts w:ascii="Times New Roman" w:hAnsi="Times New Roman" w:cs="Times New Roman"/>
          <w:sz w:val="28"/>
          <w:szCs w:val="28"/>
        </w:rPr>
        <w:t>5,0</w:t>
      </w:r>
      <w:r w:rsidRPr="00155D52">
        <w:rPr>
          <w:rFonts w:ascii="Times New Roman" w:hAnsi="Times New Roman" w:cs="Times New Roman"/>
          <w:sz w:val="28"/>
          <w:szCs w:val="28"/>
        </w:rPr>
        <w:t xml:space="preserve"> тыс. рублей,  освоено – </w:t>
      </w:r>
      <w:r>
        <w:rPr>
          <w:rFonts w:ascii="Times New Roman" w:hAnsi="Times New Roman" w:cs="Times New Roman"/>
          <w:sz w:val="28"/>
          <w:szCs w:val="28"/>
        </w:rPr>
        <w:t>5,0</w:t>
      </w:r>
      <w:r w:rsidRPr="00155D52"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  <w:r w:rsidRPr="00155D52">
        <w:rPr>
          <w:rFonts w:ascii="Times New Roman" w:hAnsi="Times New Roman" w:cs="Times New Roman"/>
          <w:sz w:val="28"/>
          <w:szCs w:val="28"/>
        </w:rPr>
        <w:t xml:space="preserve"> </w:t>
      </w:r>
      <w:r w:rsidR="00ED71C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53800">
        <w:rPr>
          <w:rFonts w:ascii="Times New Roman" w:hAnsi="Times New Roman" w:cs="Times New Roman"/>
          <w:sz w:val="28"/>
          <w:szCs w:val="28"/>
        </w:rPr>
        <w:t>П</w:t>
      </w:r>
      <w:r w:rsidR="00ED71C1">
        <w:rPr>
          <w:rFonts w:ascii="Times New Roman" w:hAnsi="Times New Roman" w:cs="Times New Roman"/>
          <w:sz w:val="28"/>
          <w:szCs w:val="28"/>
        </w:rPr>
        <w:t>рограммы были выполнены следующие мероприятия:</w:t>
      </w:r>
    </w:p>
    <w:p w:rsidR="00353800" w:rsidRPr="00545F20" w:rsidRDefault="00155D52" w:rsidP="00C265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5D52">
        <w:rPr>
          <w:rFonts w:ascii="Times New Roman" w:hAnsi="Times New Roman" w:cs="Times New Roman"/>
          <w:sz w:val="28"/>
          <w:szCs w:val="28"/>
        </w:rPr>
        <w:t>Мероприятия, направленные на формирование и развитие клубов по месту жительства обеспечение спортивным и игровым инвентарём, оснащение малыми архитектурными формами дворовых игровых и спортивных площадок 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45F20" w:rsidRPr="00545F20">
        <w:rPr>
          <w:rFonts w:ascii="Times New Roman" w:hAnsi="Times New Roman" w:cs="Times New Roman"/>
          <w:sz w:val="28"/>
          <w:szCs w:val="28"/>
        </w:rPr>
        <w:t>проведение военно-патриотических конкурсов, военно-спортивных конкурсов, игр и соревнований;</w:t>
      </w:r>
    </w:p>
    <w:p w:rsidR="00545F20" w:rsidRPr="00545F20" w:rsidRDefault="00545F20" w:rsidP="00C2659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45F20">
        <w:rPr>
          <w:rFonts w:ascii="Times New Roman" w:hAnsi="Times New Roman"/>
          <w:sz w:val="28"/>
          <w:szCs w:val="28"/>
        </w:rPr>
        <w:t>участие в районных мероприятиях;</w:t>
      </w:r>
    </w:p>
    <w:p w:rsidR="00545F20" w:rsidRPr="00545F20" w:rsidRDefault="00545F20" w:rsidP="00C26593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45F20">
        <w:rPr>
          <w:rFonts w:ascii="Times New Roman" w:hAnsi="Times New Roman"/>
          <w:sz w:val="28"/>
          <w:szCs w:val="28"/>
        </w:rPr>
        <w:t xml:space="preserve">проведение рейдовых мероприятий по </w:t>
      </w:r>
      <w:r w:rsidRPr="00545F20">
        <w:rPr>
          <w:rFonts w:ascii="Times New Roman" w:hAnsi="Times New Roman"/>
          <w:bCs/>
          <w:sz w:val="28"/>
          <w:szCs w:val="28"/>
        </w:rPr>
        <w:t>закону КК № 1539-КЗ;</w:t>
      </w:r>
    </w:p>
    <w:p w:rsidR="00545F20" w:rsidRPr="00545F20" w:rsidRDefault="00545F20" w:rsidP="00C26593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45F20">
        <w:rPr>
          <w:rFonts w:ascii="Times New Roman" w:hAnsi="Times New Roman"/>
          <w:bCs/>
          <w:sz w:val="28"/>
          <w:szCs w:val="28"/>
        </w:rPr>
        <w:t>рофилактические мероприятия с неблагополучными семьями и с детьми, состоящими на учете ОПДН;</w:t>
      </w:r>
    </w:p>
    <w:p w:rsidR="00545F20" w:rsidRPr="00A31318" w:rsidRDefault="00545F20" w:rsidP="00A313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1318">
        <w:rPr>
          <w:rFonts w:ascii="Times New Roman" w:hAnsi="Times New Roman" w:cs="Times New Roman"/>
          <w:sz w:val="28"/>
          <w:szCs w:val="28"/>
        </w:rPr>
        <w:t>участие в поселенческих, районных, краевых, во всероссийских мероприятиях и мероприятиях Южного федерального округа;</w:t>
      </w:r>
    </w:p>
    <w:p w:rsidR="00545F20" w:rsidRDefault="00873B07" w:rsidP="00A313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направленные на содействие экономической самостоятельности молодых граждан, организацию трудового воспитания</w:t>
      </w:r>
      <w:r w:rsidR="00545F20" w:rsidRPr="00A3131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45F20" w:rsidRPr="00A31318" w:rsidRDefault="00545F20" w:rsidP="00A31318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31318" w:rsidRPr="00A31318" w:rsidRDefault="00A31318" w:rsidP="00A313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1318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 xml:space="preserve"> В </w:t>
      </w:r>
      <w:r w:rsidRPr="00A31318">
        <w:rPr>
          <w:rFonts w:ascii="Times New Roman" w:hAnsi="Times New Roman" w:cs="Times New Roman"/>
          <w:spacing w:val="6"/>
          <w:sz w:val="28"/>
          <w:shd w:val="clear" w:color="auto" w:fill="FFFFFF"/>
        </w:rPr>
        <w:t xml:space="preserve">рамках </w:t>
      </w:r>
      <w:r>
        <w:rPr>
          <w:rFonts w:ascii="Times New Roman" w:hAnsi="Times New Roman" w:cs="Times New Roman"/>
          <w:spacing w:val="6"/>
          <w:sz w:val="28"/>
          <w:shd w:val="clear" w:color="auto" w:fill="FFFFFF"/>
        </w:rPr>
        <w:t xml:space="preserve">мероприятия </w:t>
      </w:r>
      <w:r w:rsidRPr="00A31318">
        <w:rPr>
          <w:rFonts w:ascii="Times New Roman" w:hAnsi="Times New Roman" w:cs="Times New Roman"/>
          <w:spacing w:val="6"/>
          <w:sz w:val="28"/>
          <w:shd w:val="clear" w:color="auto" w:fill="FFFFFF"/>
        </w:rPr>
        <w:t>по содействию занятости</w:t>
      </w:r>
      <w:r w:rsidRPr="00A31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несовершеннолетних граждан</w:t>
      </w:r>
      <w:r>
        <w:rPr>
          <w:rFonts w:ascii="Times New Roman" w:hAnsi="Times New Roman" w:cs="Times New Roman"/>
          <w:spacing w:val="6"/>
          <w:sz w:val="28"/>
          <w:shd w:val="clear" w:color="auto" w:fill="FFFFFF"/>
        </w:rPr>
        <w:t xml:space="preserve"> П</w:t>
      </w:r>
      <w:r w:rsidRPr="00A31318">
        <w:rPr>
          <w:rFonts w:ascii="Times New Roman" w:hAnsi="Times New Roman" w:cs="Times New Roman"/>
          <w:spacing w:val="6"/>
          <w:sz w:val="28"/>
          <w:shd w:val="clear" w:color="auto" w:fill="FFFFFF"/>
        </w:rPr>
        <w:t xml:space="preserve">рограммы </w:t>
      </w:r>
      <w:r w:rsidRPr="00A313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поселении были трудоустроены 11 детей. </w:t>
      </w:r>
    </w:p>
    <w:p w:rsidR="00A31318" w:rsidRPr="00A31318" w:rsidRDefault="00A31318" w:rsidP="00A313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1318">
        <w:rPr>
          <w:rFonts w:ascii="Times New Roman" w:hAnsi="Times New Roman" w:cs="Times New Roman"/>
          <w:sz w:val="28"/>
          <w:szCs w:val="28"/>
        </w:rPr>
        <w:t>С 1 декабря 2014 года в поселении создан и ведет свою деятельность  клуб по месту жительства «</w:t>
      </w:r>
      <w:r w:rsidR="0008245A">
        <w:rPr>
          <w:rFonts w:ascii="Times New Roman" w:hAnsi="Times New Roman" w:cs="Times New Roman"/>
          <w:sz w:val="28"/>
          <w:szCs w:val="28"/>
        </w:rPr>
        <w:t>Шашечный</w:t>
      </w:r>
      <w:r w:rsidRPr="00A31318">
        <w:rPr>
          <w:rFonts w:ascii="Times New Roman" w:hAnsi="Times New Roman" w:cs="Times New Roman"/>
          <w:sz w:val="28"/>
          <w:szCs w:val="28"/>
        </w:rPr>
        <w:t>». Направление клуба – культурно-досуговое, спортивное. Численность КПМЖ «</w:t>
      </w:r>
      <w:r w:rsidR="0008245A">
        <w:rPr>
          <w:rFonts w:ascii="Times New Roman" w:hAnsi="Times New Roman" w:cs="Times New Roman"/>
          <w:sz w:val="28"/>
          <w:szCs w:val="28"/>
        </w:rPr>
        <w:t>Шашечный</w:t>
      </w:r>
      <w:r w:rsidR="00447E88">
        <w:rPr>
          <w:rFonts w:ascii="Times New Roman" w:hAnsi="Times New Roman" w:cs="Times New Roman"/>
          <w:sz w:val="28"/>
          <w:szCs w:val="28"/>
        </w:rPr>
        <w:t>» по состоянию на 25 декабря 2022</w:t>
      </w:r>
      <w:r w:rsidRPr="00A31318">
        <w:rPr>
          <w:rFonts w:ascii="Times New Roman" w:hAnsi="Times New Roman" w:cs="Times New Roman"/>
          <w:sz w:val="28"/>
          <w:szCs w:val="28"/>
        </w:rPr>
        <w:t xml:space="preserve"> года составляет 30 человек из них: 5 человек в возрасте от 14 до 18 лет и 25 человек в</w:t>
      </w:r>
      <w:r w:rsidR="00447E88">
        <w:rPr>
          <w:rFonts w:ascii="Times New Roman" w:hAnsi="Times New Roman" w:cs="Times New Roman"/>
          <w:sz w:val="28"/>
          <w:szCs w:val="28"/>
        </w:rPr>
        <w:t xml:space="preserve"> возрасте от 18 до 30 лет. В 2022</w:t>
      </w:r>
      <w:r w:rsidRPr="00A31318">
        <w:rPr>
          <w:rFonts w:ascii="Times New Roman" w:hAnsi="Times New Roman" w:cs="Times New Roman"/>
          <w:sz w:val="28"/>
          <w:szCs w:val="28"/>
        </w:rPr>
        <w:t xml:space="preserve"> году клубом было проведено  6 мероприятия  с общим охватом 60 молодых людей.</w:t>
      </w:r>
    </w:p>
    <w:p w:rsidR="00A31318" w:rsidRPr="00A31318" w:rsidRDefault="00447E88" w:rsidP="00A3131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A31318" w:rsidRPr="00A31318">
        <w:rPr>
          <w:rFonts w:ascii="Times New Roman" w:hAnsi="Times New Roman" w:cs="Times New Roman"/>
          <w:sz w:val="28"/>
          <w:szCs w:val="28"/>
        </w:rPr>
        <w:t xml:space="preserve"> году в летний период на территории поселения работало  молодежных площадк</w:t>
      </w:r>
      <w:r w:rsidR="00873B07">
        <w:rPr>
          <w:rFonts w:ascii="Times New Roman" w:hAnsi="Times New Roman" w:cs="Times New Roman"/>
          <w:sz w:val="28"/>
          <w:szCs w:val="28"/>
        </w:rPr>
        <w:t>а</w:t>
      </w:r>
      <w:r w:rsidR="00A31318" w:rsidRPr="00A31318">
        <w:rPr>
          <w:rFonts w:ascii="Times New Roman" w:hAnsi="Times New Roman" w:cs="Times New Roman"/>
          <w:sz w:val="28"/>
          <w:szCs w:val="28"/>
        </w:rPr>
        <w:t xml:space="preserve"> по месту жительства, которые </w:t>
      </w:r>
      <w:proofErr w:type="gramStart"/>
      <w:r w:rsidR="00A31318" w:rsidRPr="00A31318">
        <w:rPr>
          <w:rFonts w:ascii="Times New Roman" w:hAnsi="Times New Roman" w:cs="Times New Roman"/>
          <w:sz w:val="28"/>
          <w:szCs w:val="28"/>
        </w:rPr>
        <w:t>посетили</w:t>
      </w:r>
      <w:proofErr w:type="gramEnd"/>
      <w:r w:rsidR="00A31318" w:rsidRPr="00A31318">
        <w:rPr>
          <w:rFonts w:ascii="Times New Roman" w:hAnsi="Times New Roman" w:cs="Times New Roman"/>
          <w:sz w:val="28"/>
          <w:szCs w:val="28"/>
        </w:rPr>
        <w:t xml:space="preserve"> в общем за лето </w:t>
      </w:r>
      <w:r w:rsidR="00873B07">
        <w:rPr>
          <w:rFonts w:ascii="Times New Roman" w:hAnsi="Times New Roman" w:cs="Times New Roman"/>
          <w:sz w:val="28"/>
          <w:szCs w:val="28"/>
        </w:rPr>
        <w:t>100</w:t>
      </w:r>
      <w:r w:rsidR="00A31318" w:rsidRPr="00A31318">
        <w:rPr>
          <w:rFonts w:ascii="Times New Roman" w:hAnsi="Times New Roman" w:cs="Times New Roman"/>
          <w:sz w:val="28"/>
          <w:szCs w:val="28"/>
        </w:rPr>
        <w:t xml:space="preserve">  человек в возрасте от 14 до 30 лет. Площадки были обеспечены спортивным и игровым инвентарем, предоставленным отделом по делам молодежи, который был приобретен за счет средств муниципального бюджета. </w:t>
      </w:r>
    </w:p>
    <w:p w:rsidR="00A31318" w:rsidRPr="00A31318" w:rsidRDefault="00A31318" w:rsidP="00A313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1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Молодежь сельского поселения </w:t>
      </w:r>
      <w:r w:rsidR="00873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Союз</w:t>
      </w:r>
      <w:proofErr w:type="gramStart"/>
      <w:r w:rsidR="00873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</w:t>
      </w:r>
      <w:proofErr w:type="gramEnd"/>
      <w:r w:rsidR="00873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етырех Хуторов</w:t>
      </w:r>
      <w:r w:rsidRPr="00A31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принимает активное участие в районных мероприятиях. </w:t>
      </w:r>
    </w:p>
    <w:p w:rsidR="00A31318" w:rsidRPr="00A31318" w:rsidRDefault="00A31318" w:rsidP="00A313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1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Администрацией поселения организованы рейды Молодежного патруля согласно графикам проведения рейдовых мероприятий по охране общественного порядка с участием сотрудников полиции, педагогов МБОУ СОШ № 2</w:t>
      </w:r>
      <w:r w:rsidR="00873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31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представителей общественности.</w:t>
      </w:r>
    </w:p>
    <w:p w:rsidR="00A31318" w:rsidRPr="00A31318" w:rsidRDefault="00A31318" w:rsidP="00A313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1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Проводятся профилактические мероприятия в семьях, находящихся в трудной жизненной ситуации, социально опасных. Ежемесячно проводятся заседания Совета содействия семье, школе и  профила</w:t>
      </w:r>
      <w:r w:rsidR="00447E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ктике правонарушений. </w:t>
      </w:r>
    </w:p>
    <w:p w:rsidR="007674C3" w:rsidRPr="00A31318" w:rsidRDefault="007674C3" w:rsidP="00A31318">
      <w:pPr>
        <w:pStyle w:val="1"/>
        <w:spacing w:line="240" w:lineRule="auto"/>
        <w:ind w:right="20" w:firstLine="851"/>
        <w:rPr>
          <w:sz w:val="28"/>
          <w:szCs w:val="28"/>
        </w:rPr>
      </w:pPr>
      <w:r w:rsidRPr="00A31318">
        <w:rPr>
          <w:sz w:val="28"/>
          <w:szCs w:val="28"/>
        </w:rPr>
        <w:t>Уровень эффективности Программы составляет 1,</w:t>
      </w:r>
      <w:r w:rsidR="009278B8">
        <w:rPr>
          <w:sz w:val="28"/>
          <w:szCs w:val="28"/>
        </w:rPr>
        <w:t>0</w:t>
      </w:r>
      <w:r w:rsidRPr="00A31318">
        <w:rPr>
          <w:sz w:val="28"/>
          <w:szCs w:val="28"/>
        </w:rPr>
        <w:t xml:space="preserve"> балла и соответственно признается высокой.</w:t>
      </w:r>
    </w:p>
    <w:p w:rsidR="007674C3" w:rsidRPr="00A31318" w:rsidRDefault="007674C3" w:rsidP="00A313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87235" w:rsidRPr="00734380" w:rsidRDefault="00087235" w:rsidP="00A3131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3131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Информация о </w:t>
      </w:r>
      <w:r w:rsidRPr="00A31318">
        <w:rPr>
          <w:rFonts w:ascii="Times New Roman" w:eastAsia="Calibri" w:hAnsi="Times New Roman" w:cs="Times New Roman"/>
          <w:sz w:val="28"/>
          <w:szCs w:val="28"/>
        </w:rPr>
        <w:t xml:space="preserve">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</w:t>
      </w:r>
      <w:r w:rsidRPr="00170A8C">
        <w:rPr>
          <w:rFonts w:ascii="Times New Roman" w:eastAsia="Calibri" w:hAnsi="Times New Roman" w:cs="Times New Roman"/>
          <w:sz w:val="28"/>
          <w:szCs w:val="28"/>
        </w:rPr>
        <w:t>мероприятий в разрезе источников финансирования и главных распорядителей средств 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бюджета, 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о фактическом выполнении мероприятий подпрограмм, ведомственных целевых программ, включенных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программу, и основных мероприятий с указанием причин их невыпо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лнения или неполного выполнения,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 соответствии фактически</w:t>
      </w:r>
      <w:proofErr w:type="gramEnd"/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достигнутых целевых показателей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программы и входящих в ее состав подпрограмм, ведомственных целевых программ и основных мероприятий плановым показателям, установленным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программой, а также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оценк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 приведена в прилагаемых к докладу отчетах.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447E8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873B07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94068" w:rsidRDefault="00A94068" w:rsidP="000872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  <w:sectPr w:rsidR="00A94068" w:rsidSect="00607D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87235" w:rsidRPr="009278B8" w:rsidRDefault="00087235" w:rsidP="008F79B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872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реализации муниципальной </w:t>
      </w:r>
      <w:r w:rsidRPr="008F79B9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9278B8" w:rsidRPr="009278B8">
        <w:rPr>
          <w:rFonts w:ascii="Times New Roman" w:hAnsi="Times New Roman"/>
          <w:b/>
          <w:sz w:val="28"/>
          <w:szCs w:val="28"/>
        </w:rPr>
        <w:t xml:space="preserve">«Молодежь сельского поселения </w:t>
      </w:r>
      <w:r w:rsidR="00873B07" w:rsidRPr="00873B07">
        <w:rPr>
          <w:rFonts w:ascii="Times New Roman" w:hAnsi="Times New Roman"/>
          <w:b/>
          <w:sz w:val="28"/>
          <w:szCs w:val="28"/>
        </w:rPr>
        <w:t>Союз</w:t>
      </w:r>
      <w:proofErr w:type="gramStart"/>
      <w:r w:rsidR="00873B07" w:rsidRPr="00873B07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873B07" w:rsidRPr="00873B07">
        <w:rPr>
          <w:rFonts w:ascii="Times New Roman" w:hAnsi="Times New Roman"/>
          <w:b/>
          <w:sz w:val="28"/>
          <w:szCs w:val="28"/>
        </w:rPr>
        <w:t xml:space="preserve">етырех Хуторов </w:t>
      </w:r>
      <w:r w:rsidR="009278B8" w:rsidRPr="009278B8">
        <w:rPr>
          <w:rFonts w:ascii="Times New Roman" w:hAnsi="Times New Roman"/>
          <w:b/>
          <w:sz w:val="28"/>
          <w:szCs w:val="28"/>
        </w:rPr>
        <w:t>Гуль</w:t>
      </w:r>
      <w:r w:rsidR="00447E88">
        <w:rPr>
          <w:rFonts w:ascii="Times New Roman" w:hAnsi="Times New Roman"/>
          <w:b/>
          <w:sz w:val="28"/>
          <w:szCs w:val="28"/>
        </w:rPr>
        <w:t>кевичского района» на 2022</w:t>
      </w:r>
      <w:r w:rsidR="00482B28">
        <w:rPr>
          <w:rFonts w:ascii="Times New Roman" w:hAnsi="Times New Roman"/>
          <w:b/>
          <w:sz w:val="28"/>
          <w:szCs w:val="28"/>
        </w:rPr>
        <w:t xml:space="preserve"> – 202</w:t>
      </w:r>
      <w:r w:rsidR="00447E88">
        <w:rPr>
          <w:rFonts w:ascii="Times New Roman" w:hAnsi="Times New Roman"/>
          <w:b/>
          <w:sz w:val="28"/>
          <w:szCs w:val="28"/>
        </w:rPr>
        <w:t>7</w:t>
      </w:r>
      <w:r w:rsidR="009278B8" w:rsidRPr="009278B8">
        <w:rPr>
          <w:rFonts w:ascii="Times New Roman" w:hAnsi="Times New Roman"/>
          <w:b/>
          <w:sz w:val="28"/>
          <w:szCs w:val="28"/>
        </w:rPr>
        <w:t xml:space="preserve"> годы</w:t>
      </w: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515"/>
        <w:gridCol w:w="1132"/>
        <w:gridCol w:w="1180"/>
        <w:gridCol w:w="900"/>
        <w:gridCol w:w="1044"/>
        <w:gridCol w:w="992"/>
        <w:gridCol w:w="992"/>
        <w:gridCol w:w="1276"/>
        <w:gridCol w:w="1276"/>
        <w:gridCol w:w="1134"/>
        <w:gridCol w:w="1275"/>
        <w:gridCol w:w="1275"/>
      </w:tblGrid>
      <w:tr w:rsidR="00A96BA7" w:rsidTr="00A96BA7">
        <w:tc>
          <w:tcPr>
            <w:tcW w:w="251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r w:rsidR="008F79B9">
              <w:rPr>
                <w:rFonts w:ascii="Times New Roman" w:hAnsi="Times New Roman" w:cs="Times New Roman"/>
                <w:sz w:val="20"/>
                <w:szCs w:val="20"/>
              </w:rPr>
              <w:t>, основного мероприятия</w:t>
            </w:r>
          </w:p>
        </w:tc>
        <w:tc>
          <w:tcPr>
            <w:tcW w:w="3212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реализации мероприятий</w:t>
            </w:r>
          </w:p>
        </w:tc>
        <w:tc>
          <w:tcPr>
            <w:tcW w:w="3028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соответствия запланированному уровню расходов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тепень достижения целей и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134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программы, баллы</w:t>
            </w:r>
          </w:p>
        </w:tc>
        <w:tc>
          <w:tcPr>
            <w:tcW w:w="127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 (&gt;=0,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-высокий; от 0,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до 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средний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A96BA7" w:rsidRPr="004F7A78" w:rsidRDefault="00A96BA7" w:rsidP="00286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0,7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0,8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.; ниже 0,7 -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значимости подпрограммы</w:t>
            </w:r>
          </w:p>
        </w:tc>
      </w:tr>
      <w:tr w:rsidR="00A96BA7" w:rsidTr="00A96BA7">
        <w:tc>
          <w:tcPr>
            <w:tcW w:w="251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общее </w:t>
            </w:r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коли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18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>, выполнен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в полном объеме</w:t>
            </w:r>
          </w:p>
        </w:tc>
        <w:tc>
          <w:tcPr>
            <w:tcW w:w="90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  <w:tc>
          <w:tcPr>
            <w:tcW w:w="1044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акти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расходы на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реали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подпро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граммы</w:t>
            </w:r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бъемы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бюдже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тных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ассигно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Оценка, баллы</w:t>
            </w: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8B8" w:rsidTr="009278B8">
        <w:trPr>
          <w:cantSplit/>
          <w:trHeight w:val="1134"/>
        </w:trPr>
        <w:tc>
          <w:tcPr>
            <w:tcW w:w="2515" w:type="dxa"/>
          </w:tcPr>
          <w:p w:rsidR="009278B8" w:rsidRPr="007B6B65" w:rsidRDefault="009278B8" w:rsidP="009278B8">
            <w:pPr>
              <w:pStyle w:val="a6"/>
              <w:rPr>
                <w:rFonts w:ascii="Times New Roman" w:hAnsi="Times New Roman" w:cs="Times New Roman"/>
              </w:rPr>
            </w:pPr>
            <w:r w:rsidRPr="007B6B65">
              <w:rPr>
                <w:rFonts w:ascii="Times New Roman" w:hAnsi="Times New Roman" w:cs="Times New Roman"/>
              </w:rPr>
              <w:t>проведение военно-патриотических конкурсов, военно-спортивны</w:t>
            </w:r>
            <w:r>
              <w:rPr>
                <w:rFonts w:ascii="Times New Roman" w:hAnsi="Times New Roman" w:cs="Times New Roman"/>
              </w:rPr>
              <w:t>х конкурсов, игр и соревнований</w:t>
            </w:r>
          </w:p>
        </w:tc>
        <w:tc>
          <w:tcPr>
            <w:tcW w:w="1132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8B8" w:rsidRPr="0028694C" w:rsidRDefault="0008245A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78B8" w:rsidRPr="0028694C" w:rsidRDefault="0008245A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8B8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8B8" w:rsidTr="009278B8">
        <w:trPr>
          <w:cantSplit/>
          <w:trHeight w:val="495"/>
        </w:trPr>
        <w:tc>
          <w:tcPr>
            <w:tcW w:w="2515" w:type="dxa"/>
          </w:tcPr>
          <w:p w:rsidR="009278B8" w:rsidRPr="007B6B65" w:rsidRDefault="009278B8" w:rsidP="009278B8">
            <w:pPr>
              <w:rPr>
                <w:rFonts w:ascii="Times New Roman" w:hAnsi="Times New Roman"/>
                <w:sz w:val="24"/>
                <w:szCs w:val="24"/>
              </w:rPr>
            </w:pPr>
            <w:r w:rsidRPr="007B6B65">
              <w:rPr>
                <w:rFonts w:ascii="Times New Roman" w:hAnsi="Times New Roman"/>
              </w:rPr>
              <w:t>участие в районных мероприятиях</w:t>
            </w:r>
          </w:p>
        </w:tc>
        <w:tc>
          <w:tcPr>
            <w:tcW w:w="1132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8B8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8B8" w:rsidTr="009278B8">
        <w:trPr>
          <w:cantSplit/>
          <w:trHeight w:val="701"/>
        </w:trPr>
        <w:tc>
          <w:tcPr>
            <w:tcW w:w="2515" w:type="dxa"/>
          </w:tcPr>
          <w:p w:rsidR="009278B8" w:rsidRPr="007B6B65" w:rsidRDefault="009278B8" w:rsidP="009278B8">
            <w:pPr>
              <w:rPr>
                <w:rFonts w:ascii="Times New Roman" w:hAnsi="Times New Roman"/>
                <w:sz w:val="24"/>
                <w:szCs w:val="24"/>
              </w:rPr>
            </w:pPr>
            <w:r w:rsidRPr="007B6B65">
              <w:rPr>
                <w:rFonts w:ascii="Times New Roman" w:hAnsi="Times New Roman"/>
              </w:rPr>
              <w:t xml:space="preserve">проведение рейдовых мероприятий по </w:t>
            </w:r>
            <w:r w:rsidRPr="007B6B65">
              <w:rPr>
                <w:rFonts w:ascii="Times New Roman" w:hAnsi="Times New Roman"/>
                <w:bCs/>
              </w:rPr>
              <w:t>закону КК № 1539-КЗ</w:t>
            </w:r>
          </w:p>
        </w:tc>
        <w:tc>
          <w:tcPr>
            <w:tcW w:w="1132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0,,</w:t>
            </w:r>
          </w:p>
        </w:tc>
        <w:tc>
          <w:tcPr>
            <w:tcW w:w="1276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8B8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8B8" w:rsidTr="009278B8">
        <w:trPr>
          <w:cantSplit/>
          <w:trHeight w:val="1134"/>
        </w:trPr>
        <w:tc>
          <w:tcPr>
            <w:tcW w:w="2515" w:type="dxa"/>
          </w:tcPr>
          <w:p w:rsidR="009278B8" w:rsidRPr="007B6B65" w:rsidRDefault="009278B8" w:rsidP="009278B8">
            <w:pPr>
              <w:rPr>
                <w:rFonts w:ascii="Times New Roman" w:hAnsi="Times New Roman"/>
                <w:sz w:val="24"/>
                <w:szCs w:val="24"/>
              </w:rPr>
            </w:pPr>
            <w:r w:rsidRPr="007B6B65">
              <w:rPr>
                <w:rFonts w:ascii="Times New Roman" w:hAnsi="Times New Roman"/>
                <w:bCs/>
              </w:rPr>
              <w:t>Профилактические мероприятия с неблагополучными семьями и с детьми, состоящими на учете ОПДН</w:t>
            </w:r>
          </w:p>
        </w:tc>
        <w:tc>
          <w:tcPr>
            <w:tcW w:w="1132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8B8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8B8" w:rsidTr="009278B8">
        <w:trPr>
          <w:cantSplit/>
          <w:trHeight w:val="1134"/>
        </w:trPr>
        <w:tc>
          <w:tcPr>
            <w:tcW w:w="2515" w:type="dxa"/>
          </w:tcPr>
          <w:p w:rsidR="009278B8" w:rsidRPr="009A6FCF" w:rsidRDefault="009278B8" w:rsidP="009278B8">
            <w:pPr>
              <w:rPr>
                <w:rFonts w:ascii="Times New Roman" w:hAnsi="Times New Roman"/>
                <w:sz w:val="24"/>
                <w:szCs w:val="24"/>
              </w:rPr>
            </w:pPr>
            <w:r w:rsidRPr="007B6B65">
              <w:rPr>
                <w:rFonts w:ascii="Times New Roman" w:hAnsi="Times New Roman"/>
              </w:rPr>
              <w:lastRenderedPageBreak/>
              <w:t>участие в поселенческих, районных, краевых, во всероссийских мероприятиях и мероприятиях Южного федерального округа</w:t>
            </w:r>
          </w:p>
        </w:tc>
        <w:tc>
          <w:tcPr>
            <w:tcW w:w="1132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8B8" w:rsidTr="009278B8">
        <w:trPr>
          <w:cantSplit/>
          <w:trHeight w:val="757"/>
        </w:trPr>
        <w:tc>
          <w:tcPr>
            <w:tcW w:w="2515" w:type="dxa"/>
          </w:tcPr>
          <w:p w:rsidR="00873B07" w:rsidRPr="00873B07" w:rsidRDefault="00873B07" w:rsidP="00873B07">
            <w:pPr>
              <w:rPr>
                <w:rFonts w:ascii="Times New Roman" w:hAnsi="Times New Roman"/>
                <w:shd w:val="clear" w:color="auto" w:fill="FFFFFF"/>
              </w:rPr>
            </w:pPr>
            <w:proofErr w:type="gramStart"/>
            <w:r w:rsidRPr="00873B07">
              <w:rPr>
                <w:rFonts w:ascii="Times New Roman" w:hAnsi="Times New Roman"/>
                <w:shd w:val="clear" w:color="auto" w:fill="FFFFFF"/>
              </w:rPr>
              <w:t>Мероприятия</w:t>
            </w:r>
            <w:proofErr w:type="gramEnd"/>
            <w:r w:rsidRPr="00873B07">
              <w:rPr>
                <w:rFonts w:ascii="Times New Roman" w:hAnsi="Times New Roman"/>
                <w:shd w:val="clear" w:color="auto" w:fill="FFFFFF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  <w:p w:rsidR="009278B8" w:rsidRPr="009A6FCF" w:rsidRDefault="009278B8" w:rsidP="009278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8B8" w:rsidTr="00A96BA7">
        <w:tc>
          <w:tcPr>
            <w:tcW w:w="2515" w:type="dxa"/>
          </w:tcPr>
          <w:p w:rsidR="009278B8" w:rsidRPr="0028694C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132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447E8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278B8" w:rsidRPr="0028694C" w:rsidRDefault="00447E8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278B8" w:rsidRPr="0028694C" w:rsidRDefault="009278B8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8B8" w:rsidRPr="0028694C" w:rsidRDefault="0008245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78B8" w:rsidRPr="0028694C" w:rsidRDefault="0008245A" w:rsidP="0087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8B8" w:rsidRPr="0028694C" w:rsidRDefault="009278B8" w:rsidP="0043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235" w:rsidRDefault="00087235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447E8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873B07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lastRenderedPageBreak/>
        <w:t xml:space="preserve">Оценка степени достижения целей и решения задач 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3604">
        <w:rPr>
          <w:rFonts w:ascii="Times New Roman" w:hAnsi="Times New Roman"/>
          <w:sz w:val="28"/>
          <w:szCs w:val="28"/>
        </w:rPr>
        <w:t xml:space="preserve">подпрограммы (ведомственной целевой программы, </w:t>
      </w:r>
      <w:proofErr w:type="gramEnd"/>
    </w:p>
    <w:p w:rsidR="0057225A" w:rsidRPr="003F3604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основного мероприятия)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4795"/>
        <w:gridCol w:w="1292"/>
        <w:gridCol w:w="1847"/>
        <w:gridCol w:w="1847"/>
        <w:gridCol w:w="1495"/>
      </w:tblGrid>
      <w:tr w:rsidR="00C74C2D" w:rsidTr="007231F6">
        <w:tc>
          <w:tcPr>
            <w:tcW w:w="3510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(ведомственной целевой программы, основного мероприятия)</w:t>
            </w:r>
          </w:p>
        </w:tc>
        <w:tc>
          <w:tcPr>
            <w:tcW w:w="4795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подпрограммы (ведомственной целевой программы, основного мероприятия)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Значение целевого показателя подпрограммы (ведомственной целевой программы, основного мероприятия), фактически достигнутое на конец отчетного периода</w:t>
            </w:r>
          </w:p>
        </w:tc>
        <w:tc>
          <w:tcPr>
            <w:tcW w:w="1495" w:type="dxa"/>
          </w:tcPr>
          <w:p w:rsidR="00C74C2D" w:rsidRPr="00C74C2D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целевого показателя</w:t>
            </w:r>
            <w:r>
              <w:rPr>
                <w:rFonts w:ascii="Times New Roman" w:hAnsi="Times New Roman"/>
                <w:sz w:val="24"/>
                <w:szCs w:val="24"/>
              </w:rPr>
              <w:t>, баллы</w:t>
            </w:r>
          </w:p>
        </w:tc>
      </w:tr>
      <w:tr w:rsidR="009278B8" w:rsidTr="007231F6">
        <w:tc>
          <w:tcPr>
            <w:tcW w:w="3510" w:type="dxa"/>
            <w:vMerge w:val="restart"/>
          </w:tcPr>
          <w:p w:rsidR="009278B8" w:rsidRPr="007850D4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snapToGri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602D0">
              <w:rPr>
                <w:rFonts w:ascii="Times New Roman" w:hAnsi="Times New Roman"/>
                <w:sz w:val="24"/>
                <w:szCs w:val="24"/>
              </w:rPr>
              <w:t>оличество молодых людей, участвующих в мероприятиях, направленных на гражданское и патриотическое воспитание, духовно-нравственное развитие детей и молодёжи</w:t>
            </w:r>
          </w:p>
        </w:tc>
        <w:tc>
          <w:tcPr>
            <w:tcW w:w="1292" w:type="dxa"/>
          </w:tcPr>
          <w:p w:rsidR="009278B8" w:rsidRPr="003602D0" w:rsidRDefault="009278B8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9278B8" w:rsidRPr="003602D0" w:rsidRDefault="0008245A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278B8" w:rsidRPr="003602D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</w:tcPr>
          <w:p w:rsidR="009278B8" w:rsidRPr="000C03EA" w:rsidRDefault="0008245A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278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9278B8" w:rsidRPr="0057225A" w:rsidRDefault="009278B8" w:rsidP="00D31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278B8" w:rsidTr="007231F6">
        <w:tc>
          <w:tcPr>
            <w:tcW w:w="3510" w:type="dxa"/>
            <w:vMerge/>
          </w:tcPr>
          <w:p w:rsidR="009278B8" w:rsidRPr="00C74C2D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количество молодых людей, участвующих в культурно-досуговых мероприятиях</w:t>
            </w:r>
          </w:p>
        </w:tc>
        <w:tc>
          <w:tcPr>
            <w:tcW w:w="1292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9278B8" w:rsidRPr="003602D0" w:rsidRDefault="009278B8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:rsidR="009278B8" w:rsidRPr="000C03EA" w:rsidRDefault="00D31DA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278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9278B8" w:rsidRPr="0057225A" w:rsidRDefault="00D31DA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278B8" w:rsidTr="007231F6">
        <w:tc>
          <w:tcPr>
            <w:tcW w:w="3510" w:type="dxa"/>
            <w:vMerge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9278B8" w:rsidRPr="003602D0" w:rsidRDefault="009278B8" w:rsidP="00D31DA8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 xml:space="preserve">количество молодых людей, вовлечённых в молодёжный координационный совет при главе сельского поселения </w:t>
            </w:r>
            <w:r w:rsidR="00D31DA8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D31DA8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D31DA8">
              <w:rPr>
                <w:rFonts w:ascii="Times New Roman" w:hAnsi="Times New Roman"/>
                <w:sz w:val="24"/>
                <w:szCs w:val="24"/>
              </w:rPr>
              <w:t xml:space="preserve">етырех Хуторов </w:t>
            </w:r>
            <w:r w:rsidRPr="003602D0">
              <w:rPr>
                <w:rFonts w:ascii="Times New Roman" w:hAnsi="Times New Roman"/>
                <w:sz w:val="24"/>
                <w:szCs w:val="24"/>
              </w:rPr>
              <w:t>Гулькевичского района</w:t>
            </w:r>
          </w:p>
        </w:tc>
        <w:tc>
          <w:tcPr>
            <w:tcW w:w="1292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9278B8" w:rsidRPr="003602D0" w:rsidRDefault="0008245A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9278B8" w:rsidRPr="000C03EA" w:rsidRDefault="0008245A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9278B8" w:rsidRPr="0057225A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78B8" w:rsidTr="007231F6">
        <w:tc>
          <w:tcPr>
            <w:tcW w:w="3510" w:type="dxa"/>
            <w:vMerge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количество молодых людей, участвующих в мероприятиях, направленных на повышение общественно-политической активности молодёжи</w:t>
            </w:r>
          </w:p>
        </w:tc>
        <w:tc>
          <w:tcPr>
            <w:tcW w:w="1292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9278B8" w:rsidRPr="003602D0" w:rsidRDefault="0008245A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9278B8" w:rsidRPr="000C03EA" w:rsidRDefault="0008245A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9278B8" w:rsidRPr="0057225A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78B8" w:rsidTr="007231F6">
        <w:tc>
          <w:tcPr>
            <w:tcW w:w="3510" w:type="dxa"/>
            <w:vMerge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 xml:space="preserve">количество творческих  и интеллектуальных клубов, </w:t>
            </w:r>
            <w:r w:rsidRPr="003602D0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осуществляющих деятельность по повышению творческого  и интеллектуального развития молодых граждан</w:t>
            </w:r>
          </w:p>
        </w:tc>
        <w:tc>
          <w:tcPr>
            <w:tcW w:w="1292" w:type="dxa"/>
          </w:tcPr>
          <w:p w:rsidR="009278B8" w:rsidRPr="003602D0" w:rsidRDefault="009278B8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847" w:type="dxa"/>
          </w:tcPr>
          <w:p w:rsidR="009278B8" w:rsidRPr="003602D0" w:rsidRDefault="009278B8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9278B8" w:rsidRPr="000C03EA" w:rsidRDefault="009278B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9278B8" w:rsidRPr="0057225A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78B8" w:rsidTr="007231F6">
        <w:tc>
          <w:tcPr>
            <w:tcW w:w="3510" w:type="dxa"/>
            <w:vMerge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количество молодых людей, участвующих в мероприятиях творческой и интеллектуальной направленности</w:t>
            </w:r>
          </w:p>
        </w:tc>
        <w:tc>
          <w:tcPr>
            <w:tcW w:w="1292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9278B8" w:rsidRPr="003602D0" w:rsidRDefault="0008245A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9278B8" w:rsidRPr="000C03EA" w:rsidRDefault="0008245A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9278B8" w:rsidRPr="0057225A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78B8" w:rsidTr="007231F6">
        <w:tc>
          <w:tcPr>
            <w:tcW w:w="3510" w:type="dxa"/>
            <w:vMerge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количество молодых людей, вовлечённых в добровольческую деятельность</w:t>
            </w:r>
          </w:p>
        </w:tc>
        <w:tc>
          <w:tcPr>
            <w:tcW w:w="1292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9278B8" w:rsidRPr="003602D0" w:rsidRDefault="0008245A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9278B8" w:rsidRPr="000C03EA" w:rsidRDefault="0008245A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9278B8" w:rsidRPr="0057225A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78B8" w:rsidTr="007231F6">
        <w:tc>
          <w:tcPr>
            <w:tcW w:w="3510" w:type="dxa"/>
            <w:vMerge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количество молодых людей, участвующих в мероприятиях, направленных на формирование здорового образа жизни</w:t>
            </w:r>
          </w:p>
        </w:tc>
        <w:tc>
          <w:tcPr>
            <w:tcW w:w="1292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9278B8" w:rsidRPr="003602D0" w:rsidRDefault="0008245A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7" w:type="dxa"/>
          </w:tcPr>
          <w:p w:rsidR="009278B8" w:rsidRDefault="0008245A" w:rsidP="00D31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95" w:type="dxa"/>
          </w:tcPr>
          <w:p w:rsidR="009278B8" w:rsidRPr="0057225A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78B8" w:rsidTr="007231F6">
        <w:tc>
          <w:tcPr>
            <w:tcW w:w="3510" w:type="dxa"/>
            <w:vMerge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9278B8" w:rsidRPr="003602D0" w:rsidRDefault="009278B8" w:rsidP="0008245A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 xml:space="preserve">количество подростков, вовлечённых в организацию </w:t>
            </w:r>
            <w:proofErr w:type="gramStart"/>
            <w:r w:rsidR="0008245A">
              <w:rPr>
                <w:rFonts w:ascii="Times New Roman" w:hAnsi="Times New Roman"/>
                <w:sz w:val="24"/>
                <w:szCs w:val="24"/>
              </w:rPr>
              <w:t>трудового</w:t>
            </w:r>
            <w:proofErr w:type="gramEnd"/>
            <w:r w:rsidR="00082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245A">
              <w:rPr>
                <w:rFonts w:ascii="Times New Roman" w:hAnsi="Times New Roman"/>
                <w:sz w:val="24"/>
                <w:szCs w:val="24"/>
              </w:rPr>
              <w:t>воспитанич</w:t>
            </w:r>
            <w:proofErr w:type="spellEnd"/>
          </w:p>
        </w:tc>
        <w:tc>
          <w:tcPr>
            <w:tcW w:w="1292" w:type="dxa"/>
          </w:tcPr>
          <w:p w:rsidR="009278B8" w:rsidRPr="003602D0" w:rsidRDefault="009278B8" w:rsidP="00F614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02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9278B8" w:rsidRPr="003602D0" w:rsidRDefault="0008245A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9278B8" w:rsidRDefault="00D31DA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95" w:type="dxa"/>
          </w:tcPr>
          <w:p w:rsidR="009278B8" w:rsidRPr="0057225A" w:rsidRDefault="0008245A" w:rsidP="00D31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278B8" w:rsidTr="007231F6">
        <w:tc>
          <w:tcPr>
            <w:tcW w:w="3510" w:type="dxa"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95" w:type="dxa"/>
          </w:tcPr>
          <w:p w:rsidR="009278B8" w:rsidRPr="00DE7D01" w:rsidRDefault="009278B8" w:rsidP="00F614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278B8" w:rsidRPr="00DE7D01" w:rsidRDefault="009278B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Pr="00137261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9278B8" w:rsidRDefault="0008245A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</w:tbl>
    <w:p w:rsidR="0057225A" w:rsidRDefault="0057225A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447E8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31DA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31DA8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DB5E81" w:rsidRPr="00087235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5E81" w:rsidRPr="00087235" w:rsidSect="00A94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CC"/>
    <w:rsid w:val="0008245A"/>
    <w:rsid w:val="00087235"/>
    <w:rsid w:val="000C51E6"/>
    <w:rsid w:val="00155D52"/>
    <w:rsid w:val="0028694C"/>
    <w:rsid w:val="00353800"/>
    <w:rsid w:val="00353B89"/>
    <w:rsid w:val="00432C44"/>
    <w:rsid w:val="00447E88"/>
    <w:rsid w:val="00482B28"/>
    <w:rsid w:val="00493A65"/>
    <w:rsid w:val="004F7A78"/>
    <w:rsid w:val="00545F20"/>
    <w:rsid w:val="0057225A"/>
    <w:rsid w:val="00607D88"/>
    <w:rsid w:val="007231F6"/>
    <w:rsid w:val="007674C3"/>
    <w:rsid w:val="007850D4"/>
    <w:rsid w:val="00811692"/>
    <w:rsid w:val="00873B07"/>
    <w:rsid w:val="008D03CC"/>
    <w:rsid w:val="008F79B9"/>
    <w:rsid w:val="00907574"/>
    <w:rsid w:val="009278B8"/>
    <w:rsid w:val="00981CD8"/>
    <w:rsid w:val="00A31318"/>
    <w:rsid w:val="00A94068"/>
    <w:rsid w:val="00A96BA7"/>
    <w:rsid w:val="00C26593"/>
    <w:rsid w:val="00C74C2D"/>
    <w:rsid w:val="00D31DA8"/>
    <w:rsid w:val="00D43815"/>
    <w:rsid w:val="00DB5E81"/>
    <w:rsid w:val="00ED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user</cp:lastModifiedBy>
  <cp:revision>17</cp:revision>
  <cp:lastPrinted>2016-02-12T12:56:00Z</cp:lastPrinted>
  <dcterms:created xsi:type="dcterms:W3CDTF">2016-02-11T08:46:00Z</dcterms:created>
  <dcterms:modified xsi:type="dcterms:W3CDTF">2025-03-14T08:58:00Z</dcterms:modified>
</cp:coreProperties>
</file>