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607D88" w:rsidRDefault="00607D88" w:rsidP="00607D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муниципальной программы </w:t>
      </w:r>
      <w:r w:rsidRPr="00A318D5">
        <w:rPr>
          <w:rFonts w:ascii="Times New Roman" w:hAnsi="Times New Roman"/>
          <w:sz w:val="28"/>
        </w:rPr>
        <w:t>«</w:t>
      </w:r>
      <w:r w:rsidRPr="00A318D5">
        <w:rPr>
          <w:rFonts w:ascii="Times New Roman" w:hAnsi="Times New Roman"/>
          <w:sz w:val="28"/>
          <w:szCs w:val="28"/>
        </w:rPr>
        <w:t xml:space="preserve">Комплексное развитие сельского поселения </w:t>
      </w:r>
      <w:r w:rsidR="00D74ECC">
        <w:rPr>
          <w:rFonts w:ascii="Times New Roman" w:hAnsi="Times New Roman"/>
          <w:sz w:val="28"/>
          <w:szCs w:val="28"/>
        </w:rPr>
        <w:t>Союз</w:t>
      </w:r>
      <w:proofErr w:type="gramStart"/>
      <w:r w:rsidR="00D74ECC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D74ECC">
        <w:rPr>
          <w:rFonts w:ascii="Times New Roman" w:hAnsi="Times New Roman"/>
          <w:sz w:val="28"/>
          <w:szCs w:val="28"/>
        </w:rPr>
        <w:t xml:space="preserve">етырех Хуторов </w:t>
      </w:r>
      <w:r w:rsidRPr="00A318D5">
        <w:rPr>
          <w:rFonts w:ascii="Times New Roman" w:hAnsi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985021">
        <w:rPr>
          <w:rFonts w:ascii="Times New Roman" w:hAnsi="Times New Roman"/>
          <w:sz w:val="28"/>
        </w:rPr>
        <w:t>» на 2022</w:t>
      </w:r>
      <w:r w:rsidR="00433D02">
        <w:rPr>
          <w:rFonts w:ascii="Times New Roman" w:hAnsi="Times New Roman"/>
          <w:sz w:val="28"/>
        </w:rPr>
        <w:t xml:space="preserve"> – 202</w:t>
      </w:r>
      <w:r w:rsidR="00985021">
        <w:rPr>
          <w:rFonts w:ascii="Times New Roman" w:hAnsi="Times New Roman"/>
          <w:sz w:val="28"/>
        </w:rPr>
        <w:t>7</w:t>
      </w:r>
      <w:r w:rsidRPr="00A318D5">
        <w:rPr>
          <w:rFonts w:ascii="Times New Roman" w:hAnsi="Times New Roman"/>
          <w:sz w:val="28"/>
        </w:rPr>
        <w:t xml:space="preserve"> годы»</w:t>
      </w:r>
      <w:r w:rsidR="00B96C14">
        <w:rPr>
          <w:rFonts w:ascii="Times New Roman" w:hAnsi="Times New Roman"/>
          <w:sz w:val="28"/>
        </w:rPr>
        <w:t xml:space="preserve"> </w:t>
      </w:r>
      <w:r w:rsidR="00985021">
        <w:rPr>
          <w:rFonts w:ascii="Times New Roman" w:hAnsi="Times New Roman"/>
          <w:sz w:val="28"/>
          <w:szCs w:val="28"/>
        </w:rPr>
        <w:t>за 2022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Pr="00A318D5">
        <w:rPr>
          <w:rFonts w:ascii="Times New Roman" w:hAnsi="Times New Roman"/>
          <w:sz w:val="28"/>
        </w:rPr>
        <w:t>«</w:t>
      </w:r>
      <w:r w:rsidRPr="00A318D5">
        <w:rPr>
          <w:rFonts w:ascii="Times New Roman" w:hAnsi="Times New Roman"/>
          <w:sz w:val="28"/>
          <w:szCs w:val="28"/>
        </w:rPr>
        <w:t xml:space="preserve">Комплексное развитие сельского поселения </w:t>
      </w:r>
      <w:r w:rsidR="00D74ECC" w:rsidRPr="00D74ECC">
        <w:rPr>
          <w:rFonts w:ascii="Times New Roman" w:hAnsi="Times New Roman"/>
          <w:sz w:val="28"/>
          <w:szCs w:val="28"/>
        </w:rPr>
        <w:t>Союз</w:t>
      </w:r>
      <w:proofErr w:type="gramStart"/>
      <w:r w:rsidR="00D74ECC" w:rsidRPr="00D74ECC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D74ECC" w:rsidRPr="00D74ECC">
        <w:rPr>
          <w:rFonts w:ascii="Times New Roman" w:hAnsi="Times New Roman"/>
          <w:sz w:val="28"/>
          <w:szCs w:val="28"/>
        </w:rPr>
        <w:t>етырех Хуторов</w:t>
      </w:r>
      <w:r w:rsidRPr="00A318D5">
        <w:rPr>
          <w:rFonts w:ascii="Times New Roman" w:hAnsi="Times New Roman"/>
          <w:sz w:val="28"/>
          <w:szCs w:val="28"/>
        </w:rPr>
        <w:t xml:space="preserve"> </w:t>
      </w:r>
      <w:r w:rsidRPr="00607D88">
        <w:rPr>
          <w:rFonts w:ascii="Times New Roman" w:hAnsi="Times New Roman" w:cs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433D02">
        <w:rPr>
          <w:rFonts w:ascii="Times New Roman" w:hAnsi="Times New Roman" w:cs="Times New Roman"/>
          <w:sz w:val="28"/>
        </w:rPr>
        <w:t>» на 20</w:t>
      </w:r>
      <w:r w:rsidR="00985021">
        <w:rPr>
          <w:rFonts w:ascii="Times New Roman" w:hAnsi="Times New Roman" w:cs="Times New Roman"/>
          <w:sz w:val="28"/>
        </w:rPr>
        <w:t>22</w:t>
      </w:r>
      <w:r w:rsidR="00433D02">
        <w:rPr>
          <w:rFonts w:ascii="Times New Roman" w:hAnsi="Times New Roman" w:cs="Times New Roman"/>
          <w:sz w:val="28"/>
        </w:rPr>
        <w:t xml:space="preserve"> – 202</w:t>
      </w:r>
      <w:r w:rsidR="00985021">
        <w:rPr>
          <w:rFonts w:ascii="Times New Roman" w:hAnsi="Times New Roman" w:cs="Times New Roman"/>
          <w:sz w:val="28"/>
        </w:rPr>
        <w:t>7</w:t>
      </w:r>
      <w:r w:rsidRPr="00607D88">
        <w:rPr>
          <w:rFonts w:ascii="Times New Roman" w:hAnsi="Times New Roman" w:cs="Times New Roman"/>
          <w:sz w:val="28"/>
        </w:rPr>
        <w:t xml:space="preserve"> годы» 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74ECC" w:rsidRPr="00D74ECC">
        <w:rPr>
          <w:rFonts w:ascii="Times New Roman" w:hAnsi="Times New Roman" w:cs="Times New Roman"/>
          <w:sz w:val="28"/>
          <w:szCs w:val="28"/>
        </w:rPr>
        <w:t>Союз Четырех Хуторов</w:t>
      </w:r>
      <w:r w:rsidRPr="00607D88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985021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985021">
        <w:rPr>
          <w:rFonts w:ascii="Times New Roman" w:hAnsi="Times New Roman" w:cs="Times New Roman"/>
          <w:sz w:val="28"/>
        </w:rPr>
        <w:t>41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«</w:t>
      </w:r>
      <w:r w:rsidRPr="00607D88">
        <w:rPr>
          <w:rFonts w:ascii="Times New Roman" w:eastAsia="Calibri" w:hAnsi="Times New Roman" w:cs="Times New Roman"/>
          <w:sz w:val="28"/>
          <w:szCs w:val="28"/>
        </w:rPr>
        <w:t xml:space="preserve">Комплексное развитие сельского поселения </w:t>
      </w:r>
      <w:r w:rsidR="00D74ECC" w:rsidRPr="00D74ECC">
        <w:rPr>
          <w:rFonts w:ascii="Times New Roman" w:eastAsia="Calibri" w:hAnsi="Times New Roman" w:cs="Times New Roman"/>
          <w:sz w:val="28"/>
          <w:szCs w:val="28"/>
        </w:rPr>
        <w:t>Союз Четырех Хуторов</w:t>
      </w:r>
      <w:r w:rsidRPr="00607D88">
        <w:rPr>
          <w:rFonts w:ascii="Times New Roman" w:eastAsia="Calibri" w:hAnsi="Times New Roman" w:cs="Times New Roman"/>
          <w:sz w:val="28"/>
          <w:szCs w:val="28"/>
        </w:rPr>
        <w:t xml:space="preserve"> Гулькевичского района в сфере экономики и жилищно-коммунального хозяйства</w:t>
      </w:r>
      <w:r w:rsidR="00985021">
        <w:rPr>
          <w:rFonts w:ascii="Times New Roman" w:hAnsi="Times New Roman" w:cs="Times New Roman"/>
          <w:sz w:val="28"/>
        </w:rPr>
        <w:t>» на 2022</w:t>
      </w:r>
      <w:r w:rsidR="00433D02">
        <w:rPr>
          <w:rFonts w:ascii="Times New Roman" w:hAnsi="Times New Roman" w:cs="Times New Roman"/>
          <w:sz w:val="28"/>
        </w:rPr>
        <w:t xml:space="preserve"> – 202</w:t>
      </w:r>
      <w:r w:rsidR="00985021">
        <w:rPr>
          <w:rFonts w:ascii="Times New Roman" w:hAnsi="Times New Roman" w:cs="Times New Roman"/>
          <w:sz w:val="28"/>
        </w:rPr>
        <w:t>7</w:t>
      </w:r>
      <w:r w:rsidRPr="00607D88">
        <w:rPr>
          <w:rFonts w:ascii="Times New Roman" w:hAnsi="Times New Roman" w:cs="Times New Roman"/>
          <w:sz w:val="28"/>
        </w:rPr>
        <w:t xml:space="preserve"> годы»</w:t>
      </w:r>
      <w:r>
        <w:rPr>
          <w:rFonts w:ascii="Times New Roman" w:hAnsi="Times New Roman" w:cs="Times New Roman"/>
          <w:sz w:val="28"/>
        </w:rPr>
        <w:t>.</w:t>
      </w:r>
    </w:p>
    <w:p w:rsidR="00ED71C1" w:rsidRDefault="00981CD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Утвержденных объем финансирования, п</w:t>
      </w:r>
      <w:r w:rsidR="00985021">
        <w:rPr>
          <w:rFonts w:ascii="Times New Roman" w:hAnsi="Times New Roman" w:cs="Times New Roman"/>
          <w:sz w:val="28"/>
          <w:szCs w:val="28"/>
        </w:rPr>
        <w:t>редусмотренный Программой на 2022</w:t>
      </w:r>
      <w:r>
        <w:rPr>
          <w:rFonts w:ascii="Times New Roman" w:hAnsi="Times New Roman" w:cs="Times New Roman"/>
          <w:sz w:val="28"/>
          <w:szCs w:val="28"/>
        </w:rPr>
        <w:t xml:space="preserve"> год, составил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985021">
        <w:rPr>
          <w:rFonts w:ascii="Times New Roman" w:hAnsi="Times New Roman" w:cs="Times New Roman"/>
          <w:sz w:val="28"/>
          <w:szCs w:val="28"/>
        </w:rPr>
        <w:t>1648,8</w:t>
      </w:r>
      <w:r w:rsidR="00607D88"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607D88">
        <w:rPr>
          <w:rFonts w:ascii="Times New Roman" w:hAnsi="Times New Roman" w:cs="Times New Roman"/>
          <w:sz w:val="28"/>
          <w:szCs w:val="28"/>
        </w:rPr>
        <w:t xml:space="preserve">профинансировано </w:t>
      </w:r>
      <w:r w:rsidR="00D74ECC">
        <w:rPr>
          <w:rFonts w:ascii="Times New Roman" w:hAnsi="Times New Roman" w:cs="Times New Roman"/>
          <w:sz w:val="28"/>
          <w:szCs w:val="28"/>
        </w:rPr>
        <w:t>–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985021">
        <w:rPr>
          <w:rFonts w:ascii="Times New Roman" w:hAnsi="Times New Roman" w:cs="Times New Roman"/>
          <w:sz w:val="28"/>
          <w:szCs w:val="28"/>
        </w:rPr>
        <w:t>1648,8</w:t>
      </w:r>
      <w:r w:rsidR="00607D88" w:rsidRPr="00D74E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6C14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07D88">
        <w:rPr>
          <w:rFonts w:ascii="Times New Roman" w:hAnsi="Times New Roman" w:cs="Times New Roman"/>
          <w:sz w:val="28"/>
          <w:szCs w:val="28"/>
        </w:rPr>
        <w:t>своено -</w:t>
      </w:r>
      <w:r w:rsidR="00985021">
        <w:rPr>
          <w:rFonts w:ascii="Times New Roman" w:hAnsi="Times New Roman" w:cs="Times New Roman"/>
          <w:sz w:val="28"/>
          <w:szCs w:val="28"/>
        </w:rPr>
        <w:t>293,3</w:t>
      </w:r>
      <w:r w:rsidR="00433D02" w:rsidRPr="00433D02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рублей. </w:t>
      </w:r>
      <w:proofErr w:type="gramEnd"/>
    </w:p>
    <w:p w:rsidR="00D74ECC" w:rsidRDefault="00D74ECC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71C1" w:rsidRDefault="00ED71C1" w:rsidP="00ED71C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D71C1">
        <w:rPr>
          <w:rFonts w:ascii="Times New Roman" w:hAnsi="Times New Roman"/>
          <w:b/>
          <w:sz w:val="28"/>
          <w:szCs w:val="28"/>
        </w:rPr>
        <w:t xml:space="preserve">Подпрограмма «Благоустройство территории сельского поселения </w:t>
      </w:r>
      <w:r w:rsidR="00050257" w:rsidRPr="00050257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050257" w:rsidRPr="00050257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050257" w:rsidRPr="00050257">
        <w:rPr>
          <w:rFonts w:ascii="Times New Roman" w:hAnsi="Times New Roman"/>
          <w:b/>
          <w:sz w:val="28"/>
          <w:szCs w:val="28"/>
        </w:rPr>
        <w:t>етырех Хуторов</w:t>
      </w:r>
      <w:r w:rsidRPr="00ED71C1">
        <w:rPr>
          <w:rFonts w:ascii="Times New Roman" w:hAnsi="Times New Roman"/>
          <w:b/>
          <w:sz w:val="28"/>
          <w:szCs w:val="28"/>
        </w:rPr>
        <w:t xml:space="preserve"> Гуль</w:t>
      </w:r>
      <w:r w:rsidR="00985021">
        <w:rPr>
          <w:rFonts w:ascii="Times New Roman" w:hAnsi="Times New Roman"/>
          <w:b/>
          <w:sz w:val="28"/>
          <w:szCs w:val="28"/>
        </w:rPr>
        <w:t>кевичского района» на 2022</w:t>
      </w:r>
      <w:r w:rsidR="00433D02">
        <w:rPr>
          <w:rFonts w:ascii="Times New Roman" w:hAnsi="Times New Roman"/>
          <w:b/>
          <w:sz w:val="28"/>
          <w:szCs w:val="28"/>
        </w:rPr>
        <w:t xml:space="preserve"> – 202</w:t>
      </w:r>
      <w:r w:rsidR="00985021">
        <w:rPr>
          <w:rFonts w:ascii="Times New Roman" w:hAnsi="Times New Roman"/>
          <w:b/>
          <w:sz w:val="28"/>
          <w:szCs w:val="28"/>
        </w:rPr>
        <w:t>7</w:t>
      </w:r>
      <w:r w:rsidRPr="00ED71C1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ED71C1" w:rsidRDefault="00ED71C1" w:rsidP="00ED71C1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ED71C1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Подпрограммы были выполнены следующие мероприятия:</w:t>
      </w:r>
    </w:p>
    <w:p w:rsidR="00B96C14" w:rsidRDefault="00B96C14" w:rsidP="00D7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B96C14">
        <w:rPr>
          <w:rFonts w:ascii="Times New Roman" w:hAnsi="Times New Roman" w:cs="Times New Roman"/>
          <w:sz w:val="28"/>
          <w:szCs w:val="28"/>
        </w:rPr>
        <w:t xml:space="preserve">ероприятия по устойчивому развитию территории поселения Гулькевичского района </w:t>
      </w:r>
    </w:p>
    <w:p w:rsidR="00745108" w:rsidRPr="00D74ECC" w:rsidRDefault="00ED71C1" w:rsidP="00D7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мероприятия по благоустройству территории;</w:t>
      </w:r>
    </w:p>
    <w:p w:rsidR="00ED71C1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подпрограммы проводились работы по организации уличного освещения (оплата поставки электроэнергии, текущий ремонт и обслуживание линий наружного освещения), по разбивки клумб, наведению санитарного </w:t>
      </w:r>
      <w:r w:rsidR="00353B89">
        <w:rPr>
          <w:rFonts w:ascii="Times New Roman" w:hAnsi="Times New Roman" w:cs="Times New Roman"/>
          <w:sz w:val="28"/>
          <w:szCs w:val="28"/>
        </w:rPr>
        <w:t xml:space="preserve">порядка на территории поселения, </w:t>
      </w:r>
      <w:r w:rsidR="00985021">
        <w:rPr>
          <w:rFonts w:ascii="Times New Roman" w:hAnsi="Times New Roman" w:cs="Times New Roman"/>
          <w:sz w:val="28"/>
          <w:szCs w:val="28"/>
        </w:rPr>
        <w:t xml:space="preserve">Приобретение дорожных знаков. </w:t>
      </w:r>
      <w:r w:rsidR="00C26593">
        <w:rPr>
          <w:rFonts w:ascii="Times New Roman" w:hAnsi="Times New Roman" w:cs="Times New Roman"/>
          <w:sz w:val="28"/>
          <w:szCs w:val="28"/>
        </w:rPr>
        <w:t xml:space="preserve">Уровень эффективности Подпрограммы составляет </w:t>
      </w:r>
      <w:r w:rsidR="00F127FD">
        <w:rPr>
          <w:rFonts w:ascii="Times New Roman" w:hAnsi="Times New Roman" w:cs="Times New Roman"/>
          <w:sz w:val="28"/>
          <w:szCs w:val="28"/>
        </w:rPr>
        <w:t>1,0</w:t>
      </w:r>
      <w:r w:rsidR="00C26593">
        <w:rPr>
          <w:rFonts w:ascii="Times New Roman" w:hAnsi="Times New Roman" w:cs="Times New Roman"/>
          <w:sz w:val="28"/>
          <w:szCs w:val="28"/>
        </w:rPr>
        <w:t xml:space="preserve"> балла и соответственно признается </w:t>
      </w:r>
      <w:r w:rsidR="00F127FD">
        <w:rPr>
          <w:rFonts w:ascii="Times New Roman" w:hAnsi="Times New Roman" w:cs="Times New Roman"/>
          <w:sz w:val="28"/>
          <w:szCs w:val="28"/>
        </w:rPr>
        <w:t>высокой</w:t>
      </w:r>
      <w:r w:rsidR="00F42585">
        <w:rPr>
          <w:rFonts w:ascii="Times New Roman" w:hAnsi="Times New Roman" w:cs="Times New Roman"/>
          <w:sz w:val="28"/>
          <w:szCs w:val="28"/>
        </w:rPr>
        <w:t>.</w:t>
      </w:r>
    </w:p>
    <w:p w:rsidR="00C26593" w:rsidRDefault="00C26593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3B89" w:rsidRDefault="00353B89" w:rsidP="00ED7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3B89" w:rsidRPr="00ED71C1" w:rsidRDefault="00353B89" w:rsidP="00353B8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</w:t>
      </w:r>
      <w:r w:rsidRPr="00353B89">
        <w:rPr>
          <w:rFonts w:ascii="Times New Roman" w:hAnsi="Times New Roman"/>
          <w:b/>
          <w:sz w:val="28"/>
          <w:szCs w:val="28"/>
        </w:rPr>
        <w:t xml:space="preserve"> «Капитальный ремонт и ремонт автомобильных дорог местного значения сельского поселения </w:t>
      </w:r>
      <w:r w:rsidR="00050257" w:rsidRPr="00050257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050257" w:rsidRPr="00050257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050257" w:rsidRPr="00050257">
        <w:rPr>
          <w:rFonts w:ascii="Times New Roman" w:hAnsi="Times New Roman"/>
          <w:b/>
          <w:sz w:val="28"/>
          <w:szCs w:val="28"/>
        </w:rPr>
        <w:t>етырех Хуторов</w:t>
      </w:r>
      <w:r w:rsidRPr="00353B89">
        <w:rPr>
          <w:rFonts w:ascii="Times New Roman" w:hAnsi="Times New Roman"/>
          <w:b/>
          <w:sz w:val="28"/>
          <w:szCs w:val="28"/>
        </w:rPr>
        <w:t xml:space="preserve"> Гуль</w:t>
      </w:r>
      <w:r w:rsidR="00985021">
        <w:rPr>
          <w:rFonts w:ascii="Times New Roman" w:hAnsi="Times New Roman"/>
          <w:b/>
          <w:sz w:val="28"/>
          <w:szCs w:val="28"/>
        </w:rPr>
        <w:t>кевичского района» на 2022</w:t>
      </w:r>
      <w:r w:rsidR="00433D02">
        <w:rPr>
          <w:rFonts w:ascii="Times New Roman" w:hAnsi="Times New Roman"/>
          <w:b/>
          <w:sz w:val="28"/>
          <w:szCs w:val="28"/>
        </w:rPr>
        <w:t xml:space="preserve"> – 202</w:t>
      </w:r>
      <w:r w:rsidR="00985021">
        <w:rPr>
          <w:rFonts w:ascii="Times New Roman" w:hAnsi="Times New Roman"/>
          <w:b/>
          <w:sz w:val="28"/>
          <w:szCs w:val="28"/>
        </w:rPr>
        <w:t>7</w:t>
      </w:r>
      <w:r w:rsidRPr="00353B89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ED71C1" w:rsidRPr="00ED71C1" w:rsidRDefault="00ED71C1" w:rsidP="00ED71C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53B89" w:rsidRDefault="00353B89" w:rsidP="00353B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B89">
        <w:rPr>
          <w:rFonts w:ascii="Times New Roman" w:hAnsi="Times New Roman" w:cs="Times New Roman"/>
          <w:sz w:val="28"/>
          <w:szCs w:val="28"/>
        </w:rPr>
        <w:t xml:space="preserve">При реализации Подпрограммы </w:t>
      </w:r>
      <w:r w:rsidRPr="00353B89">
        <w:rPr>
          <w:rFonts w:ascii="Times New Roman" w:hAnsi="Times New Roman" w:cs="Times New Roman"/>
          <w:sz w:val="28"/>
          <w:szCs w:val="28"/>
          <w:shd w:val="clear" w:color="auto" w:fill="FFFFFF"/>
        </w:rPr>
        <w:t>был</w:t>
      </w:r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353B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</w:t>
      </w:r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>ы следующие работы:</w:t>
      </w:r>
      <w:r w:rsidRPr="00353B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>сметная документация на ремонт дорог в сельском поселении Союз</w:t>
      </w:r>
      <w:proofErr w:type="gramStart"/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</w:t>
      </w:r>
      <w:proofErr w:type="gramEnd"/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етырех Хуторов Гулькевичского района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D02">
        <w:rPr>
          <w:rFonts w:ascii="Times New Roman" w:hAnsi="Times New Roman" w:cs="Times New Roman"/>
          <w:sz w:val="28"/>
          <w:szCs w:val="28"/>
        </w:rPr>
        <w:t>приобретение песчано-солевой смеси для посы</w:t>
      </w:r>
      <w:r w:rsidR="00F42585">
        <w:rPr>
          <w:rFonts w:ascii="Times New Roman" w:hAnsi="Times New Roman" w:cs="Times New Roman"/>
          <w:sz w:val="28"/>
          <w:szCs w:val="28"/>
        </w:rPr>
        <w:t>п</w:t>
      </w:r>
      <w:r w:rsidR="00433D02">
        <w:rPr>
          <w:rFonts w:ascii="Times New Roman" w:hAnsi="Times New Roman" w:cs="Times New Roman"/>
          <w:sz w:val="28"/>
          <w:szCs w:val="28"/>
        </w:rPr>
        <w:t>ки улиц в зимний период.</w:t>
      </w:r>
    </w:p>
    <w:p w:rsidR="00087235" w:rsidRPr="00734380" w:rsidRDefault="00087235" w:rsidP="00C265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Информация о </w:t>
      </w:r>
      <w:r w:rsidRPr="00170A8C">
        <w:rPr>
          <w:rFonts w:ascii="Times New Roman" w:eastAsia="Calibri" w:hAnsi="Times New Roman" w:cs="Times New Roman"/>
          <w:sz w:val="28"/>
          <w:szCs w:val="28"/>
        </w:rPr>
        <w:t xml:space="preserve"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</w:t>
      </w:r>
      <w:r w:rsidRPr="00170A8C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 соответствии фактически</w:t>
      </w:r>
      <w:proofErr w:type="gramEnd"/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05025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proofErr w:type="spellStart"/>
      <w:r w:rsidR="00050257">
        <w:rPr>
          <w:rFonts w:ascii="Times New Roman" w:eastAsia="Arial" w:hAnsi="Times New Roman" w:cs="Times New Roman"/>
          <w:sz w:val="28"/>
          <w:szCs w:val="28"/>
          <w:lang w:eastAsia="ar-SA"/>
        </w:rPr>
        <w:t>Н.М.Сироткина</w:t>
      </w:r>
      <w:proofErr w:type="spellEnd"/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87235" w:rsidRDefault="00087235" w:rsidP="005433DC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программы </w:t>
      </w:r>
      <w:r w:rsidRPr="00087235">
        <w:rPr>
          <w:rFonts w:ascii="Times New Roman" w:hAnsi="Times New Roman"/>
          <w:b/>
          <w:sz w:val="28"/>
        </w:rPr>
        <w:t>«</w:t>
      </w:r>
      <w:r w:rsidRPr="00087235">
        <w:rPr>
          <w:rFonts w:ascii="Times New Roman" w:hAnsi="Times New Roman"/>
          <w:b/>
          <w:sz w:val="28"/>
          <w:szCs w:val="28"/>
        </w:rPr>
        <w:t xml:space="preserve">Комплексное развитие сельского поселения </w:t>
      </w:r>
      <w:r w:rsidR="00050257" w:rsidRPr="00050257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050257" w:rsidRPr="00050257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050257" w:rsidRPr="00050257">
        <w:rPr>
          <w:rFonts w:ascii="Times New Roman" w:hAnsi="Times New Roman"/>
          <w:b/>
          <w:sz w:val="28"/>
          <w:szCs w:val="28"/>
        </w:rPr>
        <w:t>етырех Хуторов</w:t>
      </w:r>
      <w:r w:rsidRPr="00087235">
        <w:rPr>
          <w:rFonts w:ascii="Times New Roman" w:hAnsi="Times New Roman"/>
          <w:b/>
          <w:sz w:val="28"/>
          <w:szCs w:val="28"/>
        </w:rPr>
        <w:t xml:space="preserve"> Гулькевичского района в сфере экономики и жилищно-коммунального хозяйства</w:t>
      </w:r>
      <w:r w:rsidR="00F42585">
        <w:rPr>
          <w:rFonts w:ascii="Times New Roman" w:hAnsi="Times New Roman"/>
          <w:b/>
          <w:sz w:val="28"/>
        </w:rPr>
        <w:t>» на 2015 – 202</w:t>
      </w:r>
      <w:r w:rsidR="00F127FD">
        <w:rPr>
          <w:rFonts w:ascii="Times New Roman" w:hAnsi="Times New Roman"/>
          <w:b/>
          <w:sz w:val="28"/>
        </w:rPr>
        <w:t>1</w:t>
      </w:r>
      <w:r w:rsidRPr="00087235">
        <w:rPr>
          <w:rFonts w:ascii="Times New Roman" w:hAnsi="Times New Roman"/>
          <w:b/>
          <w:sz w:val="28"/>
        </w:rPr>
        <w:t xml:space="preserve"> годы»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660"/>
        <w:gridCol w:w="987"/>
        <w:gridCol w:w="1180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BA6EDE">
        <w:tc>
          <w:tcPr>
            <w:tcW w:w="2660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3067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BA6EDE">
        <w:tc>
          <w:tcPr>
            <w:tcW w:w="2660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18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>, выполнен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BA7" w:rsidTr="00BA6EDE">
        <w:tc>
          <w:tcPr>
            <w:tcW w:w="2660" w:type="dxa"/>
          </w:tcPr>
          <w:p w:rsidR="00A96BA7" w:rsidRPr="0057225A" w:rsidRDefault="00A96BA7" w:rsidP="0029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 xml:space="preserve">«Благоустройство территории сельского поселения </w:t>
            </w:r>
            <w:r w:rsidR="00050257" w:rsidRPr="00050257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050257" w:rsidRPr="00050257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050257" w:rsidRPr="00050257">
              <w:rPr>
                <w:rFonts w:ascii="Times New Roman" w:hAnsi="Times New Roman"/>
                <w:sz w:val="24"/>
                <w:szCs w:val="24"/>
              </w:rPr>
              <w:t>етырех Хуторов</w:t>
            </w:r>
            <w:r w:rsidRPr="0057225A">
              <w:rPr>
                <w:rFonts w:ascii="Times New Roman" w:hAnsi="Times New Roman"/>
                <w:sz w:val="24"/>
                <w:szCs w:val="24"/>
              </w:rPr>
              <w:t xml:space="preserve"> Гуль</w:t>
            </w:r>
            <w:r w:rsidR="002937B8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F42585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937B8">
              <w:rPr>
                <w:rFonts w:ascii="Times New Roman" w:hAnsi="Times New Roman"/>
                <w:sz w:val="24"/>
                <w:szCs w:val="24"/>
              </w:rPr>
              <w:t>7</w:t>
            </w:r>
            <w:r w:rsidRPr="005722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987" w:type="dxa"/>
          </w:tcPr>
          <w:p w:rsidR="00A96BA7" w:rsidRPr="0028694C" w:rsidRDefault="0005025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</w:tcPr>
          <w:p w:rsidR="00A96BA7" w:rsidRPr="0028694C" w:rsidRDefault="0005025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44" w:type="dxa"/>
          </w:tcPr>
          <w:p w:rsidR="00A96BA7" w:rsidRPr="0028694C" w:rsidRDefault="00985021" w:rsidP="00985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A96BA7" w:rsidRPr="0028694C" w:rsidRDefault="00985021" w:rsidP="00985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992" w:type="dxa"/>
          </w:tcPr>
          <w:p w:rsidR="00A96BA7" w:rsidRPr="0028694C" w:rsidRDefault="0005025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05025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A96BA7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96BA7" w:rsidRPr="0028694C" w:rsidRDefault="00050257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96BA7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96BA7" w:rsidTr="00BA6EDE">
        <w:tc>
          <w:tcPr>
            <w:tcW w:w="2660" w:type="dxa"/>
          </w:tcPr>
          <w:p w:rsidR="00A96BA7" w:rsidRPr="0057225A" w:rsidRDefault="00A96BA7" w:rsidP="0029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 xml:space="preserve">«Капитальный ремонт и ремонт автомобильных дорог местного значения сельского поселения </w:t>
            </w:r>
            <w:r w:rsidR="00BA6EDE" w:rsidRPr="00BA6ED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BA6EDE" w:rsidRPr="00BA6ED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BA6EDE" w:rsidRPr="00BA6EDE">
              <w:rPr>
                <w:rFonts w:ascii="Times New Roman" w:hAnsi="Times New Roman"/>
                <w:sz w:val="24"/>
                <w:szCs w:val="24"/>
              </w:rPr>
              <w:t xml:space="preserve">етырех </w:t>
            </w:r>
            <w:r w:rsidR="00BA6EDE">
              <w:rPr>
                <w:rFonts w:ascii="Times New Roman" w:hAnsi="Times New Roman"/>
                <w:sz w:val="24"/>
                <w:szCs w:val="24"/>
              </w:rPr>
              <w:t>Х</w:t>
            </w:r>
            <w:r w:rsidR="00BA6EDE" w:rsidRPr="00BA6EDE">
              <w:rPr>
                <w:rFonts w:ascii="Times New Roman" w:hAnsi="Times New Roman"/>
                <w:sz w:val="24"/>
                <w:szCs w:val="24"/>
              </w:rPr>
              <w:t xml:space="preserve">уторов </w:t>
            </w:r>
            <w:r w:rsidRPr="0057225A">
              <w:rPr>
                <w:rFonts w:ascii="Times New Roman" w:hAnsi="Times New Roman"/>
                <w:sz w:val="24"/>
                <w:szCs w:val="24"/>
              </w:rPr>
              <w:t>Гуль</w:t>
            </w:r>
            <w:r w:rsidR="002937B8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F42585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937B8"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5722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987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44" w:type="dxa"/>
          </w:tcPr>
          <w:p w:rsidR="00A96BA7" w:rsidRPr="0028694C" w:rsidRDefault="00FB7E5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992" w:type="dxa"/>
          </w:tcPr>
          <w:p w:rsidR="00A96BA7" w:rsidRPr="0028694C" w:rsidRDefault="00FB7E5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1576,7</w:t>
            </w:r>
          </w:p>
        </w:tc>
        <w:tc>
          <w:tcPr>
            <w:tcW w:w="992" w:type="dxa"/>
          </w:tcPr>
          <w:p w:rsidR="00A96BA7" w:rsidRPr="0028694C" w:rsidRDefault="00FB7E56" w:rsidP="00F1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FB7E5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A96BA7" w:rsidRPr="0028694C" w:rsidRDefault="00FB7E56" w:rsidP="00FB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</w:p>
        </w:tc>
        <w:tc>
          <w:tcPr>
            <w:tcW w:w="1275" w:type="dxa"/>
          </w:tcPr>
          <w:p w:rsidR="00A96BA7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96BA7" w:rsidTr="00BA6EDE">
        <w:tc>
          <w:tcPr>
            <w:tcW w:w="2660" w:type="dxa"/>
          </w:tcPr>
          <w:p w:rsidR="00A96BA7" w:rsidRPr="0028694C" w:rsidRDefault="00A96BA7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987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44" w:type="dxa"/>
          </w:tcPr>
          <w:p w:rsidR="00A96BA7" w:rsidRPr="0028694C" w:rsidRDefault="00FB7E56" w:rsidP="00543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293,3</w:t>
            </w:r>
          </w:p>
        </w:tc>
        <w:tc>
          <w:tcPr>
            <w:tcW w:w="992" w:type="dxa"/>
          </w:tcPr>
          <w:p w:rsidR="00A96BA7" w:rsidRPr="0028694C" w:rsidRDefault="00FB7E56" w:rsidP="00BA6ED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1648,8</w:t>
            </w:r>
          </w:p>
        </w:tc>
        <w:tc>
          <w:tcPr>
            <w:tcW w:w="992" w:type="dxa"/>
          </w:tcPr>
          <w:p w:rsidR="00A96BA7" w:rsidRPr="0028694C" w:rsidRDefault="00F42585" w:rsidP="00F1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127F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</w:tcPr>
          <w:p w:rsidR="00A96BA7" w:rsidRPr="0028694C" w:rsidRDefault="00FB7E5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A96BA7" w:rsidRPr="0028694C" w:rsidRDefault="00F127F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75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7B8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BA6ED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A6EDE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3604">
        <w:rPr>
          <w:rFonts w:ascii="Times New Roman" w:hAnsi="Times New Roman"/>
          <w:sz w:val="28"/>
          <w:szCs w:val="28"/>
        </w:rPr>
        <w:t xml:space="preserve">подпрограммы (ведомственной целевой программы, </w:t>
      </w:r>
      <w:proofErr w:type="gramEnd"/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231F6">
        <w:tc>
          <w:tcPr>
            <w:tcW w:w="3510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(ведомственной целевой программы, основного мероприятия)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C04A3D" w:rsidTr="007341D6">
        <w:trPr>
          <w:trHeight w:val="1656"/>
        </w:trPr>
        <w:tc>
          <w:tcPr>
            <w:tcW w:w="3510" w:type="dxa"/>
          </w:tcPr>
          <w:p w:rsidR="00C04A3D" w:rsidRPr="00C74C2D" w:rsidRDefault="00C04A3D" w:rsidP="00FB7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554">
              <w:rPr>
                <w:rFonts w:ascii="Times New Roman" w:hAnsi="Times New Roman"/>
                <w:sz w:val="24"/>
                <w:szCs w:val="24"/>
              </w:rPr>
              <w:t xml:space="preserve">Подпрограмма «Благоустройство территории сельского поселения </w:t>
            </w:r>
            <w:r w:rsidRPr="00BA6ED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Pr="00BA6ED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Pr="00BA6EDE">
              <w:rPr>
                <w:rFonts w:ascii="Times New Roman" w:hAnsi="Times New Roman"/>
                <w:sz w:val="24"/>
                <w:szCs w:val="24"/>
              </w:rPr>
              <w:t>етырех Хуторов</w:t>
            </w:r>
            <w:r w:rsidRPr="00847554">
              <w:rPr>
                <w:rFonts w:ascii="Times New Roman" w:hAnsi="Times New Roman"/>
                <w:sz w:val="24"/>
                <w:szCs w:val="24"/>
              </w:rPr>
              <w:t xml:space="preserve"> Гулькевичского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района» на 202</w:t>
            </w:r>
            <w:r w:rsidR="00FB7E56">
              <w:rPr>
                <w:rFonts w:ascii="Times New Roman" w:hAnsi="Times New Roman"/>
                <w:sz w:val="24"/>
                <w:szCs w:val="24"/>
              </w:rPr>
              <w:t>2 – 2027</w:t>
            </w:r>
            <w:r w:rsidRPr="0084755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795" w:type="dxa"/>
          </w:tcPr>
          <w:p w:rsidR="00C04A3D" w:rsidRPr="00C74C2D" w:rsidRDefault="00C04A3D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 w:cs="Times New Roman"/>
                <w:sz w:val="24"/>
                <w:szCs w:val="24"/>
              </w:rPr>
              <w:t xml:space="preserve">Объем денежных средств, выделяемых из бюджета сельского поселения </w:t>
            </w:r>
            <w:r w:rsidRPr="00BA6EDE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gramStart"/>
            <w:r w:rsidRPr="00BA6ED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Pr="00BA6EDE">
              <w:rPr>
                <w:rFonts w:ascii="Times New Roman" w:hAnsi="Times New Roman" w:cs="Times New Roman"/>
                <w:sz w:val="24"/>
                <w:szCs w:val="24"/>
              </w:rPr>
              <w:t xml:space="preserve">етырех Хуторов </w:t>
            </w:r>
            <w:r w:rsidRPr="00C74C2D">
              <w:rPr>
                <w:rFonts w:ascii="Times New Roman" w:hAnsi="Times New Roman" w:cs="Times New Roman"/>
                <w:sz w:val="24"/>
                <w:szCs w:val="24"/>
              </w:rPr>
              <w:t>на озеленение территории общего пользования и благоустройство скверов, газонов и цветников в расчете на 1 жителя</w:t>
            </w:r>
          </w:p>
        </w:tc>
        <w:tc>
          <w:tcPr>
            <w:tcW w:w="1292" w:type="dxa"/>
          </w:tcPr>
          <w:p w:rsidR="00C04A3D" w:rsidRPr="000C03EA" w:rsidRDefault="00C04A3D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7" w:type="dxa"/>
          </w:tcPr>
          <w:p w:rsidR="00C04A3D" w:rsidRPr="000C03EA" w:rsidRDefault="00C04A3D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847" w:type="dxa"/>
          </w:tcPr>
          <w:p w:rsidR="00C04A3D" w:rsidRPr="000C03EA" w:rsidRDefault="00C04A3D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95" w:type="dxa"/>
          </w:tcPr>
          <w:p w:rsidR="00C04A3D" w:rsidRPr="0057225A" w:rsidRDefault="00C04A3D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231F6" w:rsidTr="007231F6">
        <w:tc>
          <w:tcPr>
            <w:tcW w:w="3510" w:type="dxa"/>
          </w:tcPr>
          <w:p w:rsidR="007231F6" w:rsidRPr="0057225A" w:rsidRDefault="007231F6" w:rsidP="00FB7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B5">
              <w:rPr>
                <w:rFonts w:ascii="Times New Roman" w:hAnsi="Times New Roman"/>
                <w:sz w:val="24"/>
                <w:szCs w:val="24"/>
              </w:rPr>
              <w:t xml:space="preserve">Подпрограмма «Капитальный ремонт и ремонт автомобильных дорог местного значения сельского поселения </w:t>
            </w:r>
            <w:r w:rsidR="00174729" w:rsidRPr="00174729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174729" w:rsidRPr="00174729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174729" w:rsidRPr="00174729">
              <w:rPr>
                <w:rFonts w:ascii="Times New Roman" w:hAnsi="Times New Roman"/>
                <w:sz w:val="24"/>
                <w:szCs w:val="24"/>
              </w:rPr>
              <w:t>етырех Хуторов</w:t>
            </w:r>
            <w:r w:rsidRPr="00A14EB5">
              <w:rPr>
                <w:rFonts w:ascii="Times New Roman" w:hAnsi="Times New Roman"/>
                <w:sz w:val="24"/>
                <w:szCs w:val="24"/>
              </w:rPr>
              <w:t xml:space="preserve"> Гул</w:t>
            </w:r>
            <w:r w:rsidR="00FB7E56">
              <w:rPr>
                <w:rFonts w:ascii="Times New Roman" w:hAnsi="Times New Roman"/>
                <w:sz w:val="24"/>
                <w:szCs w:val="24"/>
              </w:rPr>
              <w:t>ькевичского района на 2022</w:t>
            </w:r>
            <w:r w:rsidR="00F42585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FB7E56">
              <w:rPr>
                <w:rFonts w:ascii="Times New Roman" w:hAnsi="Times New Roman"/>
                <w:sz w:val="24"/>
                <w:szCs w:val="24"/>
              </w:rPr>
              <w:t>7</w:t>
            </w:r>
            <w:r w:rsidRPr="00A14EB5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795" w:type="dxa"/>
          </w:tcPr>
          <w:p w:rsidR="007231F6" w:rsidRPr="00A14EB5" w:rsidRDefault="007231F6" w:rsidP="003444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14EB5">
              <w:rPr>
                <w:rFonts w:ascii="Times New Roman" w:hAnsi="Times New Roman"/>
                <w:sz w:val="24"/>
                <w:szCs w:val="24"/>
              </w:rPr>
              <w:t>ротяженность отремонтированных автомобильных дорог</w:t>
            </w:r>
          </w:p>
        </w:tc>
        <w:tc>
          <w:tcPr>
            <w:tcW w:w="1292" w:type="dxa"/>
          </w:tcPr>
          <w:p w:rsidR="007231F6" w:rsidRPr="000C03EA" w:rsidRDefault="007231F6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847" w:type="dxa"/>
          </w:tcPr>
          <w:p w:rsidR="007231F6" w:rsidRPr="000C03EA" w:rsidRDefault="00FB7E56" w:rsidP="00F42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7" w:type="dxa"/>
          </w:tcPr>
          <w:p w:rsidR="007231F6" w:rsidRPr="000C03EA" w:rsidRDefault="00FB7E56" w:rsidP="00FB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7231F6" w:rsidRPr="0057225A" w:rsidRDefault="00FB7E56" w:rsidP="00FB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937B8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Pr="00087235" w:rsidRDefault="002937B8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A6EDE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2065A"/>
    <w:rsid w:val="00050257"/>
    <w:rsid w:val="00087235"/>
    <w:rsid w:val="000C51E6"/>
    <w:rsid w:val="00174729"/>
    <w:rsid w:val="0028694C"/>
    <w:rsid w:val="002937B8"/>
    <w:rsid w:val="00353B89"/>
    <w:rsid w:val="003E34F4"/>
    <w:rsid w:val="00433D02"/>
    <w:rsid w:val="004F7A78"/>
    <w:rsid w:val="005433DC"/>
    <w:rsid w:val="0057225A"/>
    <w:rsid w:val="00607D88"/>
    <w:rsid w:val="007231F6"/>
    <w:rsid w:val="00745108"/>
    <w:rsid w:val="007C2AC2"/>
    <w:rsid w:val="00811692"/>
    <w:rsid w:val="008272A1"/>
    <w:rsid w:val="008B0542"/>
    <w:rsid w:val="008D03CC"/>
    <w:rsid w:val="00907574"/>
    <w:rsid w:val="00981CD8"/>
    <w:rsid w:val="00985021"/>
    <w:rsid w:val="00A7288B"/>
    <w:rsid w:val="00A94068"/>
    <w:rsid w:val="00A96BA7"/>
    <w:rsid w:val="00B96C14"/>
    <w:rsid w:val="00BA6EDE"/>
    <w:rsid w:val="00BE2F84"/>
    <w:rsid w:val="00C04A3D"/>
    <w:rsid w:val="00C14F70"/>
    <w:rsid w:val="00C26593"/>
    <w:rsid w:val="00C74C2D"/>
    <w:rsid w:val="00D43815"/>
    <w:rsid w:val="00D74ECC"/>
    <w:rsid w:val="00DB5E81"/>
    <w:rsid w:val="00ED71C1"/>
    <w:rsid w:val="00F022B6"/>
    <w:rsid w:val="00F127FD"/>
    <w:rsid w:val="00F42585"/>
    <w:rsid w:val="00FB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31</cp:revision>
  <cp:lastPrinted>2016-02-12T07:55:00Z</cp:lastPrinted>
  <dcterms:created xsi:type="dcterms:W3CDTF">2016-02-11T08:46:00Z</dcterms:created>
  <dcterms:modified xsi:type="dcterms:W3CDTF">2023-03-10T05:26:00Z</dcterms:modified>
</cp:coreProperties>
</file>