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AA" w:rsidRPr="007A421C" w:rsidRDefault="00175A25" w:rsidP="00175A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421C">
        <w:rPr>
          <w:rFonts w:ascii="Times New Roman" w:hAnsi="Times New Roman" w:cs="Times New Roman"/>
          <w:b/>
          <w:sz w:val="40"/>
          <w:szCs w:val="40"/>
          <w:u w:val="single"/>
        </w:rPr>
        <w:t>ДОКЛАД</w:t>
      </w:r>
    </w:p>
    <w:p w:rsidR="00175A25" w:rsidRPr="007A421C" w:rsidRDefault="00175A25" w:rsidP="007A4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1C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мониторинга </w:t>
      </w:r>
      <w:proofErr w:type="spellStart"/>
      <w:r w:rsidRPr="007A421C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 НПА за </w:t>
      </w:r>
      <w:r w:rsidR="007A42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6E3F">
        <w:rPr>
          <w:rFonts w:ascii="Times New Roman" w:hAnsi="Times New Roman" w:cs="Times New Roman"/>
          <w:b/>
          <w:sz w:val="28"/>
          <w:szCs w:val="28"/>
        </w:rPr>
        <w:t>2016</w:t>
      </w:r>
      <w:r w:rsidRPr="007A42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1C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561031" w:rsidRPr="007A421C">
        <w:rPr>
          <w:rFonts w:ascii="Times New Roman" w:hAnsi="Times New Roman" w:cs="Times New Roman"/>
          <w:b/>
          <w:sz w:val="28"/>
          <w:szCs w:val="28"/>
        </w:rPr>
        <w:t>С</w:t>
      </w:r>
      <w:r w:rsidRPr="007A421C">
        <w:rPr>
          <w:rFonts w:ascii="Times New Roman" w:hAnsi="Times New Roman" w:cs="Times New Roman"/>
          <w:b/>
          <w:sz w:val="28"/>
          <w:szCs w:val="28"/>
        </w:rPr>
        <w:t>оюз</w:t>
      </w:r>
      <w:proofErr w:type="gramStart"/>
      <w:r w:rsidRPr="007A421C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етырех Хуторов </w:t>
      </w:r>
      <w:proofErr w:type="spellStart"/>
      <w:r w:rsidRPr="007A421C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A42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5A25" w:rsidRPr="007A421C" w:rsidRDefault="00175A25" w:rsidP="007A4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25" w:rsidRDefault="00175A25" w:rsidP="0056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20 мая 2011 года № 657 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</w:t>
      </w:r>
      <w:r w:rsidR="004C6E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C6E3F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               19 августа 2011 года № 694 «Об утверждении методики осуществления мониторинга </w:t>
      </w:r>
      <w:proofErr w:type="spellStart"/>
      <w:r w:rsidR="004C6E3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C6E3F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 w:rsidR="004C6E3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C6E3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Краснодарского края»  в 2016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</w:t>
      </w:r>
      <w:r w:rsidR="00561031">
        <w:rPr>
          <w:rFonts w:ascii="Times New Roman" w:hAnsi="Times New Roman" w:cs="Times New Roman"/>
          <w:sz w:val="28"/>
          <w:szCs w:val="28"/>
        </w:rPr>
        <w:t>льского поселения</w:t>
      </w:r>
      <w:proofErr w:type="gramEnd"/>
      <w:r w:rsidR="00561031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="0056103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561031">
        <w:rPr>
          <w:rFonts w:ascii="Times New Roman" w:hAnsi="Times New Roman" w:cs="Times New Roman"/>
          <w:sz w:val="28"/>
          <w:szCs w:val="28"/>
        </w:rPr>
        <w:t>етырех Х</w:t>
      </w:r>
      <w:r>
        <w:rPr>
          <w:rFonts w:ascii="Times New Roman" w:hAnsi="Times New Roman" w:cs="Times New Roman"/>
          <w:sz w:val="28"/>
          <w:szCs w:val="28"/>
        </w:rPr>
        <w:t xml:space="preserve">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необходимые меры, направленные на организацию мониторинга </w:t>
      </w:r>
      <w:proofErr w:type="spellStart"/>
      <w:r w:rsidR="00FB247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B24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5A25" w:rsidRDefault="00175A2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мониторинга правоприменения задействована информационно-телекоммуникационная сеть «Интернет»</w:t>
      </w:r>
      <w:r w:rsidR="00632D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сеть «Интернет»). Информация о </w:t>
      </w:r>
      <w:r w:rsidR="007A421C">
        <w:rPr>
          <w:rFonts w:ascii="Times New Roman" w:hAnsi="Times New Roman" w:cs="Times New Roman"/>
          <w:sz w:val="28"/>
          <w:szCs w:val="28"/>
        </w:rPr>
        <w:t xml:space="preserve">результатах выполнения мониторинга </w:t>
      </w:r>
      <w:proofErr w:type="spellStart"/>
      <w:r w:rsidR="007A421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</w:t>
      </w:r>
      <w:r w:rsidR="00F05C05">
        <w:rPr>
          <w:rFonts w:ascii="Times New Roman" w:hAnsi="Times New Roman" w:cs="Times New Roman"/>
          <w:sz w:val="28"/>
          <w:szCs w:val="28"/>
        </w:rPr>
        <w:t xml:space="preserve">я граждан и </w:t>
      </w:r>
      <w:r w:rsidR="00D17B1E">
        <w:rPr>
          <w:rFonts w:ascii="Times New Roman" w:hAnsi="Times New Roman" w:cs="Times New Roman"/>
          <w:sz w:val="28"/>
          <w:szCs w:val="28"/>
        </w:rPr>
        <w:t>организаци</w:t>
      </w:r>
      <w:r w:rsidR="00F05C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</w:t>
      </w:r>
      <w:r w:rsidR="00561031">
        <w:rPr>
          <w:rFonts w:ascii="Times New Roman" w:hAnsi="Times New Roman" w:cs="Times New Roman"/>
          <w:sz w:val="28"/>
          <w:szCs w:val="28"/>
        </w:rPr>
        <w:t>льского поселения Союз</w:t>
      </w:r>
      <w:proofErr w:type="gramStart"/>
      <w:r w:rsidR="0056103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561031"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5C05" w:rsidRDefault="00F05C05" w:rsidP="0017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целями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выработка предложений по совершенствованию нормативной базы администрации сельского поселения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анализ и обобщение практики применения нормативных правовых актов, выявление пробелов правового регулирования в целях их устранения, выявления несоответствия нормативных правовых актов действующему законодательству.</w:t>
      </w:r>
    </w:p>
    <w:p w:rsidR="004C6E3F" w:rsidRDefault="004C6E3F" w:rsidP="00D2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в соответствии с утвержденным постановлением администрации сельского поселения Союз Четырех Хуторов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 октября 2015 года № 89 «Об утверждении плана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Союз Четырех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 год». </w:t>
      </w:r>
    </w:p>
    <w:p w:rsidR="004C6E3F" w:rsidRDefault="004C6E3F" w:rsidP="00D2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проведения Мониторинга было проанализировано  более                       10 нормативных правовых актов. Все выявленные противоречия законодательству Российской Федерации, Краснодарского края устранены. Также приводились в соответствие с действующим законодательством нормативные правовые акты, не включенные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EF" w:rsidRDefault="004C6E3F" w:rsidP="00504E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Мониторинг (осуществляется на регулярной основе в отношении отрасли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законодательства и группы нормативных право</w:t>
      </w:r>
      <w:r w:rsidR="001E1BEF">
        <w:rPr>
          <w:rFonts w:ascii="Times New Roman" w:hAnsi="Times New Roman" w:cs="Times New Roman"/>
          <w:sz w:val="28"/>
          <w:szCs w:val="28"/>
        </w:rPr>
        <w:t>вых актов) в отношении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1E1BEF" w:rsidRDefault="001E1BEF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2016 года администрацией сельского поселения разработано 69</w:t>
      </w:r>
      <w:r w:rsidR="00504E5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актов. Все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1E1BEF" w:rsidRDefault="00167147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1E1BEF">
        <w:rPr>
          <w:rFonts w:ascii="Times New Roman" w:hAnsi="Times New Roman" w:cs="Times New Roman"/>
          <w:sz w:val="28"/>
          <w:szCs w:val="28"/>
        </w:rPr>
        <w:t xml:space="preserve"> году большая часть недостатков, выявленных в процессе мониторинга </w:t>
      </w:r>
      <w:proofErr w:type="spellStart"/>
      <w:r w:rsidR="001E1BE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E1BEF">
        <w:rPr>
          <w:rFonts w:ascii="Times New Roman" w:hAnsi="Times New Roman" w:cs="Times New Roman"/>
          <w:sz w:val="28"/>
          <w:szCs w:val="28"/>
        </w:rPr>
        <w:t>, оперативно устранена.</w:t>
      </w:r>
    </w:p>
    <w:p w:rsidR="001E1BEF" w:rsidRDefault="001E1BEF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внесены изменения в нормативные правовые акты:</w:t>
      </w:r>
    </w:p>
    <w:p w:rsidR="001E1BEF" w:rsidRDefault="00167147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положение о комиссии по соблюдению требований к служебному поведению лиц, замещающих муниципальную должность на постоянной основе и должности муниципальной службы</w:t>
      </w:r>
      <w:r w:rsidR="001E1BEF">
        <w:rPr>
          <w:rFonts w:ascii="Times New Roman" w:hAnsi="Times New Roman" w:cs="Times New Roman"/>
          <w:sz w:val="28"/>
          <w:szCs w:val="28"/>
        </w:rPr>
        <w:t>;</w:t>
      </w:r>
    </w:p>
    <w:p w:rsidR="001E1BEF" w:rsidRDefault="001E1BEF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порядок по обращениям граждан 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последующими изменениями);</w:t>
      </w:r>
    </w:p>
    <w:p w:rsidR="001E1BEF" w:rsidRDefault="00167147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порядок подачи и рассмотрения жалоб на решение и действия (бездействие)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1E1BEF">
        <w:rPr>
          <w:rFonts w:ascii="Times New Roman" w:hAnsi="Times New Roman" w:cs="Times New Roman"/>
          <w:sz w:val="28"/>
          <w:szCs w:val="28"/>
        </w:rPr>
        <w:t>;</w:t>
      </w:r>
    </w:p>
    <w:p w:rsidR="001E1BEF" w:rsidRDefault="001E1BEF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1E1BEF" w:rsidRDefault="00167147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</w:t>
      </w:r>
      <w:r w:rsidR="001E1BEF">
        <w:rPr>
          <w:rFonts w:ascii="Times New Roman" w:hAnsi="Times New Roman" w:cs="Times New Roman"/>
          <w:sz w:val="28"/>
          <w:szCs w:val="28"/>
        </w:rPr>
        <w:t>;</w:t>
      </w:r>
    </w:p>
    <w:p w:rsidR="001E1BEF" w:rsidRDefault="00B54922" w:rsidP="001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административные регламенты по предоставлению муниципальной усл</w:t>
      </w:r>
      <w:r w:rsidR="00504E52">
        <w:rPr>
          <w:rFonts w:ascii="Times New Roman" w:hAnsi="Times New Roman" w:cs="Times New Roman"/>
          <w:sz w:val="28"/>
          <w:szCs w:val="28"/>
        </w:rPr>
        <w:t>уги.</w:t>
      </w:r>
    </w:p>
    <w:p w:rsidR="00504E52" w:rsidRDefault="00504E52" w:rsidP="0050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акты, рассмотрение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1E1BEF" w:rsidRPr="00175A25" w:rsidRDefault="001E1BEF" w:rsidP="0050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установлено, что администрацией сельского поселения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необходимые нормативные правовые акты, предусмотренные региональным и федеральным законодательством.</w:t>
      </w: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етырех Хуторов</w:t>
      </w: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И.Н.Шаповалова</w:t>
      </w:r>
      <w:proofErr w:type="spellEnd"/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</w:p>
    <w:p w:rsidR="004C6E3F" w:rsidRDefault="004C6E3F" w:rsidP="004C6E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Л.Я.Куцемахина</w:t>
      </w:r>
      <w:proofErr w:type="spellEnd"/>
    </w:p>
    <w:p w:rsidR="004C6E3F" w:rsidRPr="0078793E" w:rsidRDefault="004C6E3F" w:rsidP="004C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8(86160)96822</w:t>
      </w:r>
    </w:p>
    <w:p w:rsidR="00875708" w:rsidRPr="00175A25" w:rsidRDefault="00875708" w:rsidP="00175A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708" w:rsidRPr="00175A25" w:rsidSect="00F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25"/>
    <w:rsid w:val="00167147"/>
    <w:rsid w:val="00175A25"/>
    <w:rsid w:val="001E1BEF"/>
    <w:rsid w:val="004C6E3F"/>
    <w:rsid w:val="00504E52"/>
    <w:rsid w:val="00561031"/>
    <w:rsid w:val="00632DC6"/>
    <w:rsid w:val="007A421C"/>
    <w:rsid w:val="00875708"/>
    <w:rsid w:val="0090650C"/>
    <w:rsid w:val="00981260"/>
    <w:rsid w:val="00B54922"/>
    <w:rsid w:val="00CA0663"/>
    <w:rsid w:val="00D17B1E"/>
    <w:rsid w:val="00D23516"/>
    <w:rsid w:val="00DE74A3"/>
    <w:rsid w:val="00F05C05"/>
    <w:rsid w:val="00F12DAA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A"/>
  </w:style>
  <w:style w:type="paragraph" w:styleId="1">
    <w:name w:val="heading 1"/>
    <w:basedOn w:val="a"/>
    <w:next w:val="a0"/>
    <w:link w:val="10"/>
    <w:qFormat/>
    <w:rsid w:val="004C6E3F"/>
    <w:pPr>
      <w:widowControl w:val="0"/>
      <w:numPr>
        <w:numId w:val="1"/>
      </w:numPr>
      <w:suppressAutoHyphens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6E3F"/>
    <w:rPr>
      <w:rFonts w:ascii="Arial" w:eastAsia="Times New Roman" w:hAnsi="Arial" w:cs="Arial"/>
      <w:b/>
      <w:bCs/>
      <w:color w:val="26282F"/>
      <w:kern w:val="1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4C6E3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2016-02-10T04:58:00Z</dcterms:created>
  <dcterms:modified xsi:type="dcterms:W3CDTF">2017-01-24T11:40:00Z</dcterms:modified>
</cp:coreProperties>
</file>